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ABF998" w14:textId="77777777" w:rsidR="00947ADD" w:rsidRDefault="00947ADD">
      <w:pPr>
        <w:rPr>
          <w:sz w:val="2"/>
        </w:rPr>
      </w:pPr>
    </w:p>
    <w:tbl>
      <w:tblPr>
        <w:tblW w:w="14287" w:type="dxa"/>
        <w:tblLayout w:type="fixed"/>
        <w:tblCellMar>
          <w:left w:w="0" w:type="dxa"/>
          <w:right w:w="0" w:type="dxa"/>
        </w:tblCellMar>
        <w:tblLook w:val="04A0" w:firstRow="1" w:lastRow="0" w:firstColumn="1" w:lastColumn="0" w:noHBand="0" w:noVBand="1"/>
      </w:tblPr>
      <w:tblGrid>
        <w:gridCol w:w="4763"/>
        <w:gridCol w:w="4762"/>
        <w:gridCol w:w="4762"/>
      </w:tblGrid>
      <w:tr w:rsidR="00947ADD" w14:paraId="24BFDD4B" w14:textId="77777777">
        <w:trPr>
          <w:trHeight w:hRule="exact" w:val="5102"/>
        </w:trPr>
        <w:tc>
          <w:tcPr>
            <w:tcW w:w="14286"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F92FB4F" w14:textId="77777777" w:rsidR="00947ADD" w:rsidRDefault="00B21EA0">
            <w:pPr>
              <w:spacing w:line="480" w:lineRule="exact"/>
              <w:ind w:left="20"/>
              <w:jc w:val="center"/>
              <w:rPr>
                <w:rFonts w:ascii="Dialog" w:hAnsi="Dialog"/>
                <w:sz w:val="40"/>
              </w:rPr>
            </w:pPr>
            <w:r>
              <w:rPr>
                <w:rFonts w:ascii="Dialog" w:hAnsi="Dialog" w:hint="eastAsia"/>
                <w:sz w:val="40"/>
              </w:rPr>
              <w:t>上海市</w:t>
            </w:r>
            <w:r>
              <w:rPr>
                <w:rFonts w:ascii="Dialog" w:hAnsi="Dialog" w:hint="eastAsia"/>
                <w:sz w:val="40"/>
              </w:rPr>
              <w:t>2022</w:t>
            </w:r>
            <w:r>
              <w:rPr>
                <w:rFonts w:ascii="Dialog" w:hAnsi="Dialog" w:hint="eastAsia"/>
                <w:sz w:val="40"/>
              </w:rPr>
              <w:t>年区级单位预算</w:t>
            </w:r>
          </w:p>
        </w:tc>
      </w:tr>
      <w:tr w:rsidR="00947ADD" w14:paraId="66398981" w14:textId="77777777">
        <w:trPr>
          <w:trHeight w:hRule="exact" w:val="2551"/>
        </w:trPr>
        <w:tc>
          <w:tcPr>
            <w:tcW w:w="14286"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F9946AF" w14:textId="77777777" w:rsidR="00947ADD" w:rsidRDefault="00B21EA0">
            <w:pPr>
              <w:spacing w:line="285" w:lineRule="exact"/>
              <w:ind w:left="20"/>
              <w:jc w:val="center"/>
              <w:rPr>
                <w:rFonts w:ascii="Dialog" w:hAnsi="Dialog"/>
              </w:rPr>
            </w:pPr>
            <w:r>
              <w:rPr>
                <w:rFonts w:ascii="Dialog" w:hAnsi="Dialog" w:hint="eastAsia"/>
              </w:rPr>
              <w:t>预算单位：</w:t>
            </w:r>
            <w:r>
              <w:rPr>
                <w:rFonts w:ascii="Dialog" w:hAnsi="Dialog" w:hint="eastAsia"/>
              </w:rPr>
              <w:t>026144</w:t>
            </w:r>
            <w:r>
              <w:rPr>
                <w:rFonts w:ascii="Dialog" w:hAnsi="Dialog" w:hint="eastAsia"/>
              </w:rPr>
              <w:t>上海市松江区大学城幼儿园</w:t>
            </w:r>
          </w:p>
        </w:tc>
      </w:tr>
      <w:tr w:rsidR="00947ADD" w14:paraId="59BFC84A" w14:textId="77777777">
        <w:trPr>
          <w:trHeight w:hRule="exact" w:val="850"/>
        </w:trPr>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85D034A" w14:textId="77777777" w:rsidR="00947ADD" w:rsidRDefault="00B21EA0">
            <w:pPr>
              <w:spacing w:line="285" w:lineRule="exact"/>
              <w:ind w:left="20"/>
              <w:jc w:val="center"/>
              <w:rPr>
                <w:rFonts w:ascii="Dialog" w:hAnsi="Dialog"/>
              </w:rPr>
            </w:pPr>
            <w:r>
              <w:rPr>
                <w:rFonts w:ascii="Dialog" w:hAnsi="Dialog" w:hint="eastAsia"/>
              </w:rPr>
              <w:t>制表人</w:t>
            </w:r>
            <w:r>
              <w:rPr>
                <w:rFonts w:ascii="Dialog" w:hAnsi="Dialog" w:hint="eastAsia"/>
              </w:rPr>
              <w:t>:</w:t>
            </w:r>
            <w:r>
              <w:rPr>
                <w:rFonts w:ascii="Dialog" w:hAnsi="Dialog" w:hint="eastAsia"/>
              </w:rPr>
              <w:t>龚樱芬</w:t>
            </w:r>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353F72A" w14:textId="77777777" w:rsidR="00947ADD" w:rsidRDefault="00B21EA0">
            <w:pPr>
              <w:spacing w:line="285" w:lineRule="exact"/>
              <w:ind w:left="20"/>
              <w:jc w:val="center"/>
              <w:rPr>
                <w:rFonts w:ascii="Dialog" w:hAnsi="Dialog"/>
              </w:rPr>
            </w:pPr>
            <w:r>
              <w:rPr>
                <w:rFonts w:ascii="Dialog" w:hAnsi="Dialog" w:hint="eastAsia"/>
              </w:rPr>
              <w:t>审核人</w:t>
            </w:r>
            <w:r>
              <w:rPr>
                <w:rFonts w:ascii="Dialog" w:hAnsi="Dialog" w:hint="eastAsia"/>
              </w:rPr>
              <w:t>:</w:t>
            </w:r>
            <w:proofErr w:type="gramStart"/>
            <w:r>
              <w:rPr>
                <w:rFonts w:ascii="Dialog" w:hAnsi="Dialog" w:hint="eastAsia"/>
              </w:rPr>
              <w:t>徐梅</w:t>
            </w:r>
            <w:proofErr w:type="gramEnd"/>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73DD276" w14:textId="77777777" w:rsidR="00947ADD" w:rsidRDefault="00B21EA0">
            <w:pPr>
              <w:spacing w:line="285" w:lineRule="exact"/>
              <w:ind w:left="20"/>
              <w:jc w:val="center"/>
              <w:rPr>
                <w:rFonts w:ascii="Dialog" w:hAnsi="Dialog"/>
              </w:rPr>
            </w:pPr>
            <w:r>
              <w:rPr>
                <w:rFonts w:ascii="Dialog" w:hAnsi="Dialog" w:hint="eastAsia"/>
              </w:rPr>
              <w:t>日期：</w:t>
            </w:r>
            <w:r>
              <w:rPr>
                <w:rFonts w:ascii="Dialog" w:hAnsi="Dialog" w:hint="eastAsia"/>
              </w:rPr>
              <w:t>2022</w:t>
            </w:r>
            <w:r>
              <w:rPr>
                <w:rFonts w:ascii="Dialog" w:hAnsi="Dialog" w:hint="eastAsia"/>
              </w:rPr>
              <w:t>年</w:t>
            </w:r>
            <w:r>
              <w:rPr>
                <w:rFonts w:ascii="Dialog" w:hAnsi="Dialog" w:hint="eastAsia"/>
              </w:rPr>
              <w:t>2</w:t>
            </w:r>
            <w:r>
              <w:rPr>
                <w:rFonts w:ascii="Dialog" w:hAnsi="Dialog" w:hint="eastAsia"/>
              </w:rPr>
              <w:t>月</w:t>
            </w:r>
            <w:r>
              <w:rPr>
                <w:rFonts w:ascii="Dialog" w:hAnsi="Dialog" w:hint="eastAsia"/>
              </w:rPr>
              <w:t>8</w:t>
            </w:r>
            <w:r>
              <w:rPr>
                <w:rFonts w:ascii="Dialog" w:hAnsi="Dialog" w:hint="eastAsia"/>
              </w:rPr>
              <w:t>日</w:t>
            </w:r>
          </w:p>
        </w:tc>
      </w:tr>
    </w:tbl>
    <w:p w14:paraId="2D73AD67" w14:textId="77777777" w:rsidR="00947ADD" w:rsidRDefault="00B21EA0">
      <w:pPr>
        <w:rPr>
          <w:sz w:val="2"/>
        </w:rPr>
      </w:pPr>
      <w:r>
        <w:rPr>
          <w:sz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947ADD" w14:paraId="504934F3"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9D01F2F" w14:textId="77777777" w:rsidR="00947ADD" w:rsidRDefault="00B21EA0">
            <w:pPr>
              <w:spacing w:line="480" w:lineRule="exact"/>
              <w:ind w:left="20"/>
              <w:jc w:val="center"/>
              <w:rPr>
                <w:rFonts w:ascii="Dialog" w:hAnsi="Dialog"/>
                <w:sz w:val="40"/>
              </w:rPr>
            </w:pPr>
            <w:r>
              <w:rPr>
                <w:rFonts w:ascii="Dialog" w:hAnsi="Dialog" w:hint="eastAsia"/>
                <w:b/>
                <w:sz w:val="40"/>
              </w:rPr>
              <w:lastRenderedPageBreak/>
              <w:t>目录</w:t>
            </w:r>
          </w:p>
        </w:tc>
      </w:tr>
      <w:tr w:rsidR="00947ADD" w14:paraId="2F2E9E9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381372E" w14:textId="77777777" w:rsidR="00947ADD" w:rsidRDefault="00B21EA0">
            <w:pPr>
              <w:spacing w:line="255" w:lineRule="exact"/>
              <w:ind w:left="20"/>
              <w:rPr>
                <w:rFonts w:ascii="Dialog" w:hAnsi="Dialog"/>
                <w:sz w:val="20"/>
              </w:rPr>
            </w:pPr>
            <w:r>
              <w:rPr>
                <w:rFonts w:ascii="Dialog" w:hAnsi="Dialog" w:hint="eastAsia"/>
                <w:sz w:val="20"/>
              </w:rPr>
              <w:t>一、单位主要职能</w:t>
            </w:r>
          </w:p>
        </w:tc>
      </w:tr>
      <w:tr w:rsidR="00947ADD" w14:paraId="7EAF6CF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A865674" w14:textId="77777777" w:rsidR="00947ADD" w:rsidRDefault="00B21EA0">
            <w:pPr>
              <w:spacing w:line="255" w:lineRule="exact"/>
              <w:ind w:left="20"/>
              <w:rPr>
                <w:rFonts w:ascii="Dialog" w:hAnsi="Dialog"/>
                <w:sz w:val="20"/>
              </w:rPr>
            </w:pPr>
            <w:r>
              <w:rPr>
                <w:rFonts w:ascii="Dialog" w:hAnsi="Dialog" w:hint="eastAsia"/>
                <w:sz w:val="20"/>
              </w:rPr>
              <w:t>二、单位机构设置</w:t>
            </w:r>
          </w:p>
        </w:tc>
      </w:tr>
      <w:tr w:rsidR="00947ADD" w14:paraId="5012A8F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AF33A5C" w14:textId="77777777" w:rsidR="00947ADD" w:rsidRDefault="00B21EA0">
            <w:pPr>
              <w:spacing w:line="255" w:lineRule="exact"/>
              <w:ind w:left="20"/>
              <w:rPr>
                <w:rFonts w:ascii="Dialog" w:hAnsi="Dialog"/>
                <w:sz w:val="20"/>
              </w:rPr>
            </w:pPr>
            <w:r>
              <w:rPr>
                <w:rFonts w:ascii="Dialog" w:hAnsi="Dialog" w:hint="eastAsia"/>
                <w:sz w:val="20"/>
              </w:rPr>
              <w:t>三、名词解释</w:t>
            </w:r>
            <w:r>
              <w:rPr>
                <w:rFonts w:ascii="Dialog" w:hAnsi="Dialog" w:hint="eastAsia"/>
                <w:sz w:val="20"/>
              </w:rPr>
              <w:t xml:space="preserve"> </w:t>
            </w:r>
          </w:p>
        </w:tc>
      </w:tr>
      <w:tr w:rsidR="00947ADD" w14:paraId="6B387F6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E93238" w14:textId="77777777" w:rsidR="00947ADD" w:rsidRDefault="00B21EA0">
            <w:pPr>
              <w:spacing w:line="255" w:lineRule="exact"/>
              <w:ind w:left="20"/>
              <w:rPr>
                <w:rFonts w:ascii="Dialog" w:hAnsi="Dialog"/>
                <w:sz w:val="20"/>
              </w:rPr>
            </w:pPr>
            <w:r>
              <w:rPr>
                <w:rFonts w:ascii="Dialog" w:hAnsi="Dialog" w:hint="eastAsia"/>
                <w:sz w:val="20"/>
              </w:rPr>
              <w:t>四、单位预算编制说明</w:t>
            </w:r>
          </w:p>
        </w:tc>
      </w:tr>
      <w:tr w:rsidR="00947ADD" w14:paraId="596126D3"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17CBCBA" w14:textId="77777777" w:rsidR="00947ADD" w:rsidRDefault="00B21EA0">
            <w:pPr>
              <w:spacing w:line="255" w:lineRule="exact"/>
              <w:ind w:left="20"/>
              <w:rPr>
                <w:rFonts w:ascii="Dialog" w:hAnsi="Dialog"/>
                <w:sz w:val="20"/>
              </w:rPr>
            </w:pPr>
            <w:r>
              <w:rPr>
                <w:rFonts w:ascii="Dialog" w:hAnsi="Dialog" w:hint="eastAsia"/>
                <w:sz w:val="20"/>
              </w:rPr>
              <w:t>五、单位预算表</w:t>
            </w:r>
          </w:p>
        </w:tc>
      </w:tr>
      <w:tr w:rsidR="00947ADD" w14:paraId="5906AC6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F1B6535" w14:textId="77777777" w:rsidR="00947ADD" w:rsidRDefault="00B21EA0">
            <w:pPr>
              <w:spacing w:line="255" w:lineRule="exact"/>
              <w:ind w:left="20"/>
              <w:rPr>
                <w:rFonts w:ascii="Dialog" w:hAnsi="Dialog"/>
                <w:sz w:val="20"/>
              </w:rPr>
            </w:pPr>
            <w:r>
              <w:rPr>
                <w:rFonts w:ascii="Dialog" w:hAnsi="Dialog" w:hint="eastAsia"/>
                <w:sz w:val="20"/>
              </w:rPr>
              <w:t xml:space="preserve">    1. 2022</w:t>
            </w:r>
            <w:r>
              <w:rPr>
                <w:rFonts w:ascii="Dialog" w:hAnsi="Dialog" w:hint="eastAsia"/>
                <w:sz w:val="20"/>
              </w:rPr>
              <w:t>年单位财务收支预算总表</w:t>
            </w:r>
          </w:p>
        </w:tc>
      </w:tr>
      <w:tr w:rsidR="00947ADD" w14:paraId="6ADA7F3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1182F9" w14:textId="77777777" w:rsidR="00947ADD" w:rsidRDefault="00B21EA0">
            <w:pPr>
              <w:spacing w:line="255" w:lineRule="exact"/>
              <w:ind w:left="20"/>
              <w:rPr>
                <w:rFonts w:ascii="Dialog" w:hAnsi="Dialog"/>
                <w:sz w:val="20"/>
              </w:rPr>
            </w:pPr>
            <w:r>
              <w:rPr>
                <w:rFonts w:ascii="Dialog" w:hAnsi="Dialog" w:hint="eastAsia"/>
                <w:sz w:val="20"/>
              </w:rPr>
              <w:t xml:space="preserve">    2. 2022</w:t>
            </w:r>
            <w:r>
              <w:rPr>
                <w:rFonts w:ascii="Dialog" w:hAnsi="Dialog" w:hint="eastAsia"/>
                <w:sz w:val="20"/>
              </w:rPr>
              <w:t>年单位收入预算总表</w:t>
            </w:r>
          </w:p>
        </w:tc>
      </w:tr>
      <w:tr w:rsidR="00947ADD" w14:paraId="6CD1A71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B4E7B00" w14:textId="77777777" w:rsidR="00947ADD" w:rsidRDefault="00B21EA0">
            <w:pPr>
              <w:spacing w:line="255" w:lineRule="exact"/>
              <w:ind w:left="20"/>
              <w:rPr>
                <w:rFonts w:ascii="Dialog" w:hAnsi="Dialog"/>
                <w:sz w:val="20"/>
              </w:rPr>
            </w:pPr>
            <w:r>
              <w:rPr>
                <w:rFonts w:ascii="Dialog" w:hAnsi="Dialog" w:hint="eastAsia"/>
                <w:sz w:val="20"/>
              </w:rPr>
              <w:t xml:space="preserve">    3. 2022</w:t>
            </w:r>
            <w:r>
              <w:rPr>
                <w:rFonts w:ascii="Dialog" w:hAnsi="Dialog" w:hint="eastAsia"/>
                <w:sz w:val="20"/>
              </w:rPr>
              <w:t>年单位支出预算总表</w:t>
            </w:r>
          </w:p>
        </w:tc>
      </w:tr>
      <w:tr w:rsidR="00947ADD" w14:paraId="4AE7D4A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204BD88" w14:textId="77777777" w:rsidR="00947ADD" w:rsidRDefault="00B21EA0">
            <w:pPr>
              <w:spacing w:line="255" w:lineRule="exact"/>
              <w:ind w:left="20"/>
              <w:rPr>
                <w:rFonts w:ascii="Dialog" w:hAnsi="Dialog"/>
                <w:sz w:val="20"/>
              </w:rPr>
            </w:pPr>
            <w:r>
              <w:rPr>
                <w:rFonts w:ascii="Dialog" w:hAnsi="Dialog" w:hint="eastAsia"/>
                <w:sz w:val="20"/>
              </w:rPr>
              <w:t xml:space="preserve">    4. 2022</w:t>
            </w:r>
            <w:r>
              <w:rPr>
                <w:rFonts w:ascii="Dialog" w:hAnsi="Dialog" w:hint="eastAsia"/>
                <w:sz w:val="20"/>
              </w:rPr>
              <w:t>年单位财政拨款收支预算总表</w:t>
            </w:r>
          </w:p>
        </w:tc>
      </w:tr>
      <w:tr w:rsidR="00947ADD" w14:paraId="46343C1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AD63175" w14:textId="77777777" w:rsidR="00947ADD" w:rsidRDefault="00B21EA0">
            <w:pPr>
              <w:spacing w:line="255" w:lineRule="exact"/>
              <w:ind w:left="20"/>
              <w:rPr>
                <w:rFonts w:ascii="Dialog" w:hAnsi="Dialog"/>
                <w:sz w:val="20"/>
              </w:rPr>
            </w:pPr>
            <w:r>
              <w:rPr>
                <w:rFonts w:ascii="Dialog" w:hAnsi="Dialog" w:hint="eastAsia"/>
                <w:sz w:val="20"/>
              </w:rPr>
              <w:t xml:space="preserve">    5. 2022</w:t>
            </w:r>
            <w:r>
              <w:rPr>
                <w:rFonts w:ascii="Dialog" w:hAnsi="Dialog" w:hint="eastAsia"/>
                <w:sz w:val="20"/>
              </w:rPr>
              <w:t>年单位一般公共预算支出功能分类预算表</w:t>
            </w:r>
          </w:p>
        </w:tc>
      </w:tr>
      <w:tr w:rsidR="00947ADD" w14:paraId="412C026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F1BEA7" w14:textId="77777777" w:rsidR="00947ADD" w:rsidRDefault="00B21EA0">
            <w:pPr>
              <w:spacing w:line="255" w:lineRule="exact"/>
              <w:ind w:left="20"/>
              <w:rPr>
                <w:rFonts w:ascii="Dialog" w:hAnsi="Dialog"/>
                <w:sz w:val="20"/>
              </w:rPr>
            </w:pPr>
            <w:r>
              <w:rPr>
                <w:rFonts w:ascii="Dialog" w:hAnsi="Dialog" w:hint="eastAsia"/>
                <w:sz w:val="20"/>
              </w:rPr>
              <w:t xml:space="preserve">    6. 2022</w:t>
            </w:r>
            <w:r>
              <w:rPr>
                <w:rFonts w:ascii="Dialog" w:hAnsi="Dialog" w:hint="eastAsia"/>
                <w:sz w:val="20"/>
              </w:rPr>
              <w:t>年单位政府性基金预算支出功能分类预算表</w:t>
            </w:r>
          </w:p>
        </w:tc>
      </w:tr>
      <w:tr w:rsidR="00947ADD" w14:paraId="2DCA624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0642ACA" w14:textId="77777777" w:rsidR="00947ADD" w:rsidRDefault="00B21EA0">
            <w:pPr>
              <w:spacing w:line="255" w:lineRule="exact"/>
              <w:ind w:left="20"/>
              <w:rPr>
                <w:rFonts w:ascii="Dialog" w:hAnsi="Dialog"/>
                <w:sz w:val="20"/>
              </w:rPr>
            </w:pPr>
            <w:r>
              <w:rPr>
                <w:rFonts w:ascii="Dialog" w:hAnsi="Dialog" w:hint="eastAsia"/>
                <w:sz w:val="20"/>
              </w:rPr>
              <w:t xml:space="preserve">    7. 2022</w:t>
            </w:r>
            <w:r>
              <w:rPr>
                <w:rFonts w:ascii="Dialog" w:hAnsi="Dialog" w:hint="eastAsia"/>
                <w:sz w:val="20"/>
              </w:rPr>
              <w:t>年单位国有资本经营预算支出功能分类预算表</w:t>
            </w:r>
          </w:p>
        </w:tc>
      </w:tr>
      <w:tr w:rsidR="00947ADD" w14:paraId="61E2C218"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828D791" w14:textId="77777777" w:rsidR="00947ADD" w:rsidRDefault="00B21EA0">
            <w:pPr>
              <w:spacing w:line="255" w:lineRule="exact"/>
              <w:ind w:left="20"/>
              <w:rPr>
                <w:rFonts w:ascii="Dialog" w:hAnsi="Dialog"/>
                <w:sz w:val="20"/>
              </w:rPr>
            </w:pPr>
            <w:r>
              <w:rPr>
                <w:rFonts w:ascii="Dialog" w:hAnsi="Dialog" w:hint="eastAsia"/>
                <w:sz w:val="20"/>
              </w:rPr>
              <w:t xml:space="preserve">    8. 2022</w:t>
            </w:r>
            <w:r>
              <w:rPr>
                <w:rFonts w:ascii="Dialog" w:hAnsi="Dialog" w:hint="eastAsia"/>
                <w:sz w:val="20"/>
              </w:rPr>
              <w:t>年单位一般公共预算基本支出部门预算经济分类预算表</w:t>
            </w:r>
          </w:p>
        </w:tc>
      </w:tr>
      <w:tr w:rsidR="00947ADD" w14:paraId="6817646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33D0C8D" w14:textId="77777777" w:rsidR="00947ADD" w:rsidRDefault="00B21EA0">
            <w:pPr>
              <w:spacing w:line="255" w:lineRule="exact"/>
              <w:ind w:left="20"/>
              <w:rPr>
                <w:rFonts w:ascii="Dialog" w:hAnsi="Dialog"/>
                <w:sz w:val="20"/>
              </w:rPr>
            </w:pPr>
            <w:r>
              <w:rPr>
                <w:rFonts w:ascii="Dialog" w:hAnsi="Dialog" w:hint="eastAsia"/>
                <w:sz w:val="20"/>
              </w:rPr>
              <w:t xml:space="preserve">    9. 2022</w:t>
            </w:r>
            <w:r>
              <w:rPr>
                <w:rFonts w:ascii="Dialog" w:hAnsi="Dialog" w:hint="eastAsia"/>
                <w:sz w:val="20"/>
              </w:rPr>
              <w:t>年单位“三公”经费和机关运行经费预算表</w:t>
            </w:r>
          </w:p>
        </w:tc>
      </w:tr>
      <w:tr w:rsidR="00947ADD" w14:paraId="3D5458F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737B76" w14:textId="77777777" w:rsidR="00947ADD" w:rsidRDefault="00B21EA0">
            <w:pPr>
              <w:spacing w:line="255" w:lineRule="exact"/>
              <w:ind w:left="20"/>
              <w:rPr>
                <w:rFonts w:ascii="Dialog" w:hAnsi="Dialog"/>
                <w:sz w:val="20"/>
              </w:rPr>
            </w:pPr>
            <w:r>
              <w:rPr>
                <w:rFonts w:ascii="Dialog" w:hAnsi="Dialog" w:hint="eastAsia"/>
                <w:sz w:val="20"/>
              </w:rPr>
              <w:t>六、其他相关情况说明</w:t>
            </w:r>
            <w:r>
              <w:rPr>
                <w:rFonts w:ascii="Dialog" w:hAnsi="Dialog" w:hint="eastAsia"/>
                <w:sz w:val="20"/>
              </w:rPr>
              <w:t xml:space="preserve"> </w:t>
            </w:r>
          </w:p>
        </w:tc>
      </w:tr>
    </w:tbl>
    <w:p w14:paraId="67E63301" w14:textId="77777777" w:rsidR="00947ADD" w:rsidRDefault="00B21EA0">
      <w:pPr>
        <w:rPr>
          <w:sz w:val="2"/>
        </w:rPr>
      </w:pPr>
      <w:r>
        <w:rPr>
          <w:sz w:val="2"/>
        </w:rPr>
        <w:br w:type="page"/>
      </w:r>
    </w:p>
    <w:tbl>
      <w:tblPr>
        <w:tblW w:w="8879" w:type="dxa"/>
        <w:tblInd w:w="10" w:type="dxa"/>
        <w:tblLayout w:type="fixed"/>
        <w:tblCellMar>
          <w:left w:w="0" w:type="dxa"/>
          <w:right w:w="0" w:type="dxa"/>
        </w:tblCellMar>
        <w:tblLook w:val="04A0" w:firstRow="1" w:lastRow="0" w:firstColumn="1" w:lastColumn="0" w:noHBand="0" w:noVBand="1"/>
      </w:tblPr>
      <w:tblGrid>
        <w:gridCol w:w="120"/>
        <w:gridCol w:w="8640"/>
        <w:gridCol w:w="119"/>
      </w:tblGrid>
      <w:tr w:rsidR="00947ADD" w14:paraId="609E7E1B" w14:textId="77777777">
        <w:trPr>
          <w:trHeight w:hRule="exact" w:val="620"/>
        </w:trPr>
        <w:tc>
          <w:tcPr>
            <w:tcW w:w="120"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53F9272" w14:textId="77777777" w:rsidR="00947ADD" w:rsidRDefault="00947ADD">
            <w:pPr>
              <w:rPr>
                <w:rFonts w:ascii="Times New Roman" w:hAnsi="Times New Roman"/>
              </w:rPr>
            </w:pPr>
          </w:p>
        </w:tc>
        <w:tc>
          <w:tcPr>
            <w:tcW w:w="86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2E1D429" w14:textId="77777777" w:rsidR="00947ADD" w:rsidRDefault="00B21EA0">
            <w:pPr>
              <w:jc w:val="center"/>
              <w:rPr>
                <w:rFonts w:ascii="Dialog" w:hAnsi="Dialog" w:cs="Dialog"/>
                <w:sz w:val="28"/>
                <w:szCs w:val="28"/>
              </w:rPr>
            </w:pPr>
            <w:r>
              <w:rPr>
                <w:rFonts w:ascii="Dialog" w:hAnsi="Dialog" w:hint="eastAsia"/>
                <w:b/>
                <w:sz w:val="40"/>
              </w:rPr>
              <w:t>主要职能</w:t>
            </w:r>
          </w:p>
        </w:tc>
        <w:tc>
          <w:tcPr>
            <w:tcW w:w="119"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95244D" w14:textId="77777777" w:rsidR="00947ADD" w:rsidRDefault="00947ADD">
            <w:pPr>
              <w:rPr>
                <w:rFonts w:ascii="Times New Roman" w:hAnsi="Times New Roman"/>
              </w:rPr>
            </w:pPr>
          </w:p>
        </w:tc>
      </w:tr>
    </w:tbl>
    <w:p w14:paraId="3B58AD5F" w14:textId="77777777" w:rsidR="00947ADD" w:rsidRDefault="00B21EA0">
      <w:pPr>
        <w:spacing w:line="255" w:lineRule="exact"/>
        <w:ind w:left="23" w:firstLineChars="200" w:firstLine="400"/>
        <w:rPr>
          <w:rFonts w:ascii="Dialog" w:hAnsi="Dialog"/>
          <w:sz w:val="20"/>
        </w:rPr>
      </w:pPr>
      <w:r>
        <w:rPr>
          <w:rFonts w:ascii="Dialog" w:hAnsi="Dialog" w:hint="eastAsia"/>
          <w:sz w:val="20"/>
        </w:rPr>
        <w:t>上海市松江区大学城幼儿园隶属于上海市松江区教育局管理，为公办全日制上海市一级幼儿园，本园面向上海市松江区教育局规定的教育服务区域内招生，招生对象为</w:t>
      </w:r>
      <w:r>
        <w:rPr>
          <w:rFonts w:ascii="Dialog" w:hAnsi="Dialog" w:hint="eastAsia"/>
          <w:sz w:val="20"/>
        </w:rPr>
        <w:t>3</w:t>
      </w:r>
      <w:r>
        <w:rPr>
          <w:rFonts w:ascii="Dialog" w:hAnsi="Dialog" w:hint="eastAsia"/>
          <w:sz w:val="20"/>
        </w:rPr>
        <w:t>—</w:t>
      </w:r>
      <w:r>
        <w:rPr>
          <w:rFonts w:ascii="Dialog" w:hAnsi="Dialog" w:hint="eastAsia"/>
          <w:sz w:val="20"/>
        </w:rPr>
        <w:t>6</w:t>
      </w:r>
      <w:r>
        <w:rPr>
          <w:rFonts w:ascii="Dialog" w:hAnsi="Dialog" w:hint="eastAsia"/>
          <w:sz w:val="20"/>
        </w:rPr>
        <w:t>周岁的幼儿。主要职能包括：</w:t>
      </w:r>
    </w:p>
    <w:p w14:paraId="53FFEE00" w14:textId="77777777" w:rsidR="00947ADD" w:rsidRDefault="00B21EA0">
      <w:pPr>
        <w:spacing w:line="255" w:lineRule="exact"/>
        <w:ind w:left="23" w:firstLineChars="200" w:firstLine="400"/>
        <w:rPr>
          <w:rFonts w:ascii="Dialog" w:hAnsi="Dialog"/>
          <w:sz w:val="20"/>
        </w:rPr>
      </w:pPr>
      <w:r>
        <w:rPr>
          <w:rFonts w:ascii="Dialog" w:hAnsi="Dialog" w:hint="eastAsia"/>
          <w:sz w:val="20"/>
        </w:rPr>
        <w:t>1</w:t>
      </w:r>
      <w:r>
        <w:rPr>
          <w:rFonts w:ascii="Dialog" w:hAnsi="Dialog" w:hint="eastAsia"/>
          <w:sz w:val="20"/>
        </w:rPr>
        <w:t>、促进幼儿身体正常发育和机能的协调发展，增强体质，培养良好的生活习惯、卫生习惯和参加体育活动的兴趣。</w:t>
      </w:r>
    </w:p>
    <w:p w14:paraId="1C5A63B3" w14:textId="77777777" w:rsidR="00947ADD" w:rsidRDefault="00B21EA0">
      <w:pPr>
        <w:spacing w:line="255" w:lineRule="exact"/>
        <w:ind w:left="23" w:firstLineChars="200" w:firstLine="400"/>
        <w:rPr>
          <w:rFonts w:ascii="Dialog" w:hAnsi="Dialog"/>
          <w:sz w:val="20"/>
        </w:rPr>
      </w:pPr>
      <w:r>
        <w:rPr>
          <w:rFonts w:ascii="Dialog" w:hAnsi="Dialog" w:hint="eastAsia"/>
          <w:sz w:val="20"/>
        </w:rPr>
        <w:t>2</w:t>
      </w:r>
      <w:r>
        <w:rPr>
          <w:rFonts w:ascii="Dialog" w:hAnsi="Dialog" w:hint="eastAsia"/>
          <w:sz w:val="20"/>
        </w:rPr>
        <w:t>、发展幼儿智力，培养正确运用感官和运用语言交往的基本能力，增进对环境的认识，培养有益的兴趣和求知欲望，培养初步的动手能力。</w:t>
      </w:r>
    </w:p>
    <w:p w14:paraId="52AF7A81" w14:textId="77777777" w:rsidR="00947ADD" w:rsidRDefault="00B21EA0">
      <w:pPr>
        <w:spacing w:line="255" w:lineRule="exact"/>
        <w:ind w:left="23" w:firstLineChars="200" w:firstLine="400"/>
        <w:rPr>
          <w:rFonts w:ascii="Dialog" w:hAnsi="Dialog"/>
          <w:sz w:val="20"/>
        </w:rPr>
      </w:pPr>
      <w:r>
        <w:rPr>
          <w:rFonts w:ascii="Dialog" w:hAnsi="Dialog" w:hint="eastAsia"/>
          <w:sz w:val="20"/>
        </w:rPr>
        <w:t>3</w:t>
      </w:r>
      <w:r>
        <w:rPr>
          <w:rFonts w:ascii="Dialog" w:hAnsi="Dialog" w:hint="eastAsia"/>
          <w:sz w:val="20"/>
        </w:rPr>
        <w:t>、萌发</w:t>
      </w:r>
      <w:proofErr w:type="gramStart"/>
      <w:r>
        <w:rPr>
          <w:rFonts w:ascii="Dialog" w:hAnsi="Dialog" w:hint="eastAsia"/>
          <w:sz w:val="20"/>
        </w:rPr>
        <w:t>幼儿爱</w:t>
      </w:r>
      <w:proofErr w:type="gramEnd"/>
      <w:r>
        <w:rPr>
          <w:rFonts w:ascii="Dialog" w:hAnsi="Dialog" w:hint="eastAsia"/>
          <w:sz w:val="20"/>
        </w:rPr>
        <w:t>家乡、爱祖国、爱集体、爱劳动、爱科学的情感，培养诚实、自信、好问、友爱、勇敢、爱护公物、克服困难、讲礼貌、守纪律等良好的品德行为和习惯，以及活泼开朗的性格。</w:t>
      </w:r>
    </w:p>
    <w:p w14:paraId="30FB94B6" w14:textId="77777777" w:rsidR="00947ADD" w:rsidRDefault="00B21EA0">
      <w:pPr>
        <w:spacing w:line="255" w:lineRule="exact"/>
        <w:ind w:left="23" w:firstLineChars="200" w:firstLine="400"/>
      </w:pPr>
      <w:r>
        <w:rPr>
          <w:rFonts w:ascii="Dialog" w:hAnsi="Dialog" w:hint="eastAsia"/>
          <w:sz w:val="20"/>
        </w:rPr>
        <w:t>4</w:t>
      </w:r>
      <w:r>
        <w:rPr>
          <w:rFonts w:ascii="Dialog" w:hAnsi="Dialog" w:hint="eastAsia"/>
          <w:sz w:val="20"/>
        </w:rPr>
        <w:t>、培养幼儿初步感受美和表现美的情趣和</w:t>
      </w:r>
      <w:r>
        <w:rPr>
          <w:rFonts w:hint="eastAsia"/>
        </w:rPr>
        <w:t>能力。</w:t>
      </w:r>
    </w:p>
    <w:p w14:paraId="3E84C888" w14:textId="77777777" w:rsidR="00947ADD" w:rsidRDefault="00947ADD">
      <w:pPr>
        <w:spacing w:line="129" w:lineRule="exact"/>
        <w:rPr>
          <w:sz w:val="13"/>
        </w:rPr>
        <w:sectPr w:rsidR="00947ADD">
          <w:pgSz w:w="16840" w:h="11910" w:orient="landscape"/>
          <w:pgMar w:top="743" w:right="1240" w:bottom="879" w:left="280" w:header="720" w:footer="720" w:gutter="0"/>
          <w:cols w:space="720"/>
        </w:sectPr>
      </w:pPr>
    </w:p>
    <w:p w14:paraId="070DEF03" w14:textId="77777777" w:rsidR="00947ADD" w:rsidRDefault="00947ADD">
      <w:pPr>
        <w:rPr>
          <w:sz w:val="2"/>
        </w:rPr>
      </w:pPr>
    </w:p>
    <w:tbl>
      <w:tblPr>
        <w:tblW w:w="14173" w:type="dxa"/>
        <w:tblLayout w:type="fixed"/>
        <w:tblCellMar>
          <w:left w:w="0" w:type="dxa"/>
          <w:right w:w="0" w:type="dxa"/>
        </w:tblCellMar>
        <w:tblLook w:val="04A0" w:firstRow="1" w:lastRow="0" w:firstColumn="1" w:lastColumn="0" w:noHBand="0" w:noVBand="1"/>
      </w:tblPr>
      <w:tblGrid>
        <w:gridCol w:w="14173"/>
      </w:tblGrid>
      <w:tr w:rsidR="00947ADD" w14:paraId="08B16D2D"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C970541" w14:textId="77777777" w:rsidR="00947ADD" w:rsidRDefault="00B21EA0">
            <w:pPr>
              <w:spacing w:line="480" w:lineRule="exact"/>
              <w:ind w:left="20"/>
              <w:jc w:val="center"/>
              <w:rPr>
                <w:rFonts w:ascii="Dialog" w:hAnsi="Dialog"/>
                <w:sz w:val="40"/>
              </w:rPr>
            </w:pPr>
            <w:r>
              <w:rPr>
                <w:rFonts w:ascii="Dialog" w:hAnsi="Dialog" w:hint="eastAsia"/>
                <w:b/>
                <w:sz w:val="40"/>
              </w:rPr>
              <w:t>机构设置</w:t>
            </w:r>
          </w:p>
        </w:tc>
      </w:tr>
      <w:tr w:rsidR="00947ADD" w14:paraId="791D431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9B613AB" w14:textId="77777777" w:rsidR="00947ADD" w:rsidRDefault="00B21EA0">
            <w:pPr>
              <w:spacing w:line="255" w:lineRule="exact"/>
              <w:ind w:left="20"/>
              <w:rPr>
                <w:rFonts w:ascii="Dialog" w:hAnsi="Dialog"/>
                <w:sz w:val="20"/>
              </w:rPr>
            </w:pPr>
            <w:r>
              <w:rPr>
                <w:rFonts w:ascii="Dialog" w:hAnsi="Dialog" w:hint="eastAsia"/>
                <w:sz w:val="20"/>
              </w:rPr>
              <w:t>上海市松江区大学城幼儿园设</w:t>
            </w:r>
            <w:r>
              <w:rPr>
                <w:rFonts w:ascii="Dialog" w:hAnsi="Dialog" w:hint="eastAsia"/>
                <w:sz w:val="20"/>
              </w:rPr>
              <w:t>5</w:t>
            </w:r>
            <w:r>
              <w:rPr>
                <w:rFonts w:ascii="Dialog" w:hAnsi="Dialog" w:hint="eastAsia"/>
                <w:sz w:val="20"/>
              </w:rPr>
              <w:t>个内设机构，包括：园长室、副园长室、人事档案室、总务处、教研组。</w:t>
            </w:r>
          </w:p>
        </w:tc>
      </w:tr>
    </w:tbl>
    <w:p w14:paraId="72A2A2A3" w14:textId="77777777" w:rsidR="00947ADD" w:rsidRDefault="00B21EA0">
      <w:pPr>
        <w:rPr>
          <w:sz w:val="2"/>
        </w:rPr>
      </w:pPr>
      <w:r>
        <w:rPr>
          <w:sz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947ADD" w14:paraId="76542F72"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4641B9" w14:textId="77777777" w:rsidR="00947ADD" w:rsidRDefault="00B21EA0">
            <w:pPr>
              <w:spacing w:line="480" w:lineRule="exact"/>
              <w:ind w:left="20"/>
              <w:jc w:val="center"/>
              <w:rPr>
                <w:rFonts w:ascii="Dialog" w:hAnsi="Dialog"/>
                <w:sz w:val="40"/>
              </w:rPr>
            </w:pPr>
            <w:r>
              <w:rPr>
                <w:rFonts w:ascii="Dialog" w:hAnsi="Dialog" w:hint="eastAsia"/>
                <w:b/>
                <w:sz w:val="40"/>
              </w:rPr>
              <w:lastRenderedPageBreak/>
              <w:t>名词解释</w:t>
            </w:r>
          </w:p>
        </w:tc>
      </w:tr>
      <w:tr w:rsidR="00947ADD" w14:paraId="0827D353"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6AD0F12"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（一）财政拨款收入：是市级预算主管部门及所属预算单位本年度从本级财政部门取得的财政拨款，包括一般公共预算财政拨款、政府性基金预算财政拨款和国有资本经营预算财政拨款。</w:t>
            </w:r>
          </w:p>
        </w:tc>
      </w:tr>
      <w:tr w:rsidR="00947ADD" w14:paraId="696A7552"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AE2C9F3"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（二）事业收入：指事业单位开展专业业务活动及其辅助活动取得的收入。</w:t>
            </w:r>
          </w:p>
        </w:tc>
      </w:tr>
      <w:tr w:rsidR="00947ADD" w14:paraId="5BF006CA"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423C958"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（三）事业单位经营收入：指事业单位在专业业务活动及其辅助活动之外开展非独立核算经营活动取得的收入。</w:t>
            </w:r>
          </w:p>
        </w:tc>
      </w:tr>
      <w:tr w:rsidR="00947ADD" w14:paraId="4041BE1A"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2415AB6"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（四）其他收入：指除上述“财政拨款收入”、“事业收入”、“事业单位经营收入”等以外的收入。</w:t>
            </w:r>
          </w:p>
        </w:tc>
      </w:tr>
      <w:tr w:rsidR="00947ADD" w14:paraId="296BAA37"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526B7F3"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（五）基本支出预算：是市级预算主管部门及所属预算单位为保障其机构正常运转、完成日常工作任务而编制的年度基本支出计划，包括人员经费和公用经费两部分。</w:t>
            </w:r>
          </w:p>
        </w:tc>
      </w:tr>
      <w:tr w:rsidR="00947ADD" w14:paraId="662B59EE"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26DB7A8"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（六）项目支出预算：是市级预算主管部门及所属预算单位为完成行政工作任务、事业发展目标或政府发展战略、特定目标，在基本支出之外编制的年度支出计划。</w:t>
            </w:r>
          </w:p>
        </w:tc>
      </w:tr>
      <w:tr w:rsidR="00947ADD" w14:paraId="54A5B03D" w14:textId="77777777">
        <w:trPr>
          <w:trHeight w:hRule="exact" w:val="2324"/>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825FE9E" w14:textId="77777777" w:rsidR="00947ADD" w:rsidRDefault="00B21EA0">
            <w:pPr>
              <w:spacing w:line="255" w:lineRule="exact"/>
              <w:ind w:left="20"/>
              <w:rPr>
                <w:rFonts w:ascii="Dialog" w:hAnsi="Dialog"/>
                <w:sz w:val="20"/>
              </w:rPr>
            </w:pPr>
            <w:r>
              <w:rPr>
                <w:rFonts w:ascii="Dialog" w:hAnsi="Dialog" w:hint="eastAsia"/>
                <w:sz w:val="20"/>
              </w:rPr>
              <w:t>（七）“三公”经费：是与市级财政有经费</w:t>
            </w:r>
            <w:proofErr w:type="gramStart"/>
            <w:r>
              <w:rPr>
                <w:rFonts w:ascii="Dialog" w:hAnsi="Dialog" w:hint="eastAsia"/>
                <w:sz w:val="20"/>
              </w:rPr>
              <w:t>领拨关系</w:t>
            </w:r>
            <w:proofErr w:type="gramEnd"/>
            <w:r>
              <w:rPr>
                <w:rFonts w:ascii="Dialog" w:hAnsi="Dialog" w:hint="eastAsia"/>
                <w:sz w:val="20"/>
              </w:rPr>
              <w:t>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rsidR="00947ADD" w14:paraId="5199A715"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36700E1" w14:textId="77777777" w:rsidR="00947ADD" w:rsidRDefault="00B21EA0">
            <w:pPr>
              <w:spacing w:line="255" w:lineRule="exact"/>
              <w:ind w:left="20"/>
              <w:rPr>
                <w:rFonts w:ascii="Dialog" w:hAnsi="Dialog"/>
                <w:sz w:val="20"/>
              </w:rPr>
            </w:pPr>
            <w:r>
              <w:rPr>
                <w:rFonts w:ascii="Dialog" w:hAnsi="Dialog" w:hint="eastAsia"/>
                <w:sz w:val="20"/>
              </w:rPr>
              <w:t>（八）机关运行经费：指行政单位和参照公务员法管理的事业单位使用一般公共预算财政拨款安排的基本支出中的日常公用经费支出。</w:t>
            </w:r>
          </w:p>
        </w:tc>
      </w:tr>
      <w:tr w:rsidR="00947ADD" w14:paraId="6A449470" w14:textId="77777777">
        <w:trPr>
          <w:trHeight w:hRule="exact" w:val="566"/>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EABA779" w14:textId="77777777" w:rsidR="00947ADD" w:rsidRDefault="00B21EA0">
            <w:pPr>
              <w:spacing w:line="255" w:lineRule="exact"/>
              <w:ind w:left="20"/>
              <w:rPr>
                <w:rFonts w:ascii="Dialog" w:hAnsi="Dialog"/>
                <w:sz w:val="20"/>
              </w:rPr>
            </w:pPr>
            <w:r>
              <w:rPr>
                <w:rFonts w:ascii="Dialog" w:hAnsi="Dialog" w:hint="eastAsia"/>
                <w:sz w:val="20"/>
              </w:rPr>
              <w:t>（九）……：指……。</w:t>
            </w:r>
          </w:p>
        </w:tc>
      </w:tr>
    </w:tbl>
    <w:p w14:paraId="63FF7177" w14:textId="77777777" w:rsidR="00947ADD" w:rsidRDefault="00B21EA0">
      <w:pPr>
        <w:rPr>
          <w:sz w:val="2"/>
        </w:rPr>
      </w:pPr>
      <w:r>
        <w:rPr>
          <w:sz w:val="2"/>
        </w:rPr>
        <w:br w:type="page"/>
      </w:r>
    </w:p>
    <w:p w14:paraId="59B0C7D5" w14:textId="77777777" w:rsidR="00947ADD" w:rsidRDefault="00B21EA0">
      <w:pPr>
        <w:jc w:val="center"/>
        <w:rPr>
          <w:rFonts w:ascii="Dialog" w:hAnsi="Dialog"/>
          <w:b/>
          <w:sz w:val="40"/>
        </w:rPr>
      </w:pPr>
      <w:r>
        <w:rPr>
          <w:rFonts w:ascii="Dialog" w:hAnsi="Dialog" w:hint="eastAsia"/>
          <w:b/>
          <w:sz w:val="40"/>
        </w:rPr>
        <w:lastRenderedPageBreak/>
        <w:t>2022</w:t>
      </w:r>
      <w:r>
        <w:rPr>
          <w:rFonts w:ascii="Dialog" w:hAnsi="Dialog" w:hint="eastAsia"/>
          <w:b/>
          <w:sz w:val="40"/>
        </w:rPr>
        <w:t>年单位预算编制说明</w:t>
      </w:r>
    </w:p>
    <w:p w14:paraId="6DEF1BE7" w14:textId="77777777" w:rsidR="00947ADD" w:rsidRDefault="00947ADD">
      <w:pPr>
        <w:jc w:val="center"/>
        <w:rPr>
          <w:rFonts w:ascii="Dialog" w:hAnsi="Dialog"/>
          <w:b/>
          <w:sz w:val="40"/>
        </w:rPr>
      </w:pPr>
    </w:p>
    <w:p w14:paraId="090E71D8" w14:textId="77777777" w:rsidR="00947ADD" w:rsidRDefault="00B21EA0">
      <w:pPr>
        <w:spacing w:line="255" w:lineRule="exact"/>
        <w:ind w:firstLineChars="200" w:firstLine="400"/>
        <w:rPr>
          <w:rFonts w:ascii="Dialog" w:hAnsi="Dialog"/>
          <w:sz w:val="20"/>
        </w:rPr>
      </w:pPr>
      <w:r>
        <w:rPr>
          <w:rFonts w:ascii="Dialog" w:hAnsi="Dialog" w:hint="eastAsia"/>
          <w:sz w:val="20"/>
        </w:rPr>
        <w:t>2022</w:t>
      </w:r>
      <w:r>
        <w:rPr>
          <w:rFonts w:ascii="Dialog" w:hAnsi="Dialog" w:hint="eastAsia"/>
          <w:sz w:val="20"/>
        </w:rPr>
        <w:t>年，上海市松江区大学城幼儿园收入预算</w:t>
      </w:r>
      <w:r>
        <w:rPr>
          <w:rFonts w:ascii="Dialog" w:hAnsi="Dialog" w:hint="eastAsia"/>
          <w:sz w:val="20"/>
        </w:rPr>
        <w:t>1,737.44</w:t>
      </w:r>
      <w:r>
        <w:rPr>
          <w:rFonts w:ascii="Dialog" w:hAnsi="Dialog" w:hint="eastAsia"/>
          <w:sz w:val="20"/>
        </w:rPr>
        <w:t>万元，其中：财政拨款收入</w:t>
      </w:r>
      <w:r>
        <w:rPr>
          <w:rFonts w:ascii="Dialog" w:hAnsi="Dialog" w:hint="eastAsia"/>
          <w:sz w:val="20"/>
        </w:rPr>
        <w:t>1,737.44</w:t>
      </w:r>
      <w:r>
        <w:rPr>
          <w:rFonts w:ascii="Dialog" w:hAnsi="Dialog" w:hint="eastAsia"/>
          <w:sz w:val="20"/>
        </w:rPr>
        <w:t>万元，比上年预算增加</w:t>
      </w:r>
      <w:r>
        <w:rPr>
          <w:rFonts w:ascii="Dialog" w:hAnsi="Dialog" w:hint="eastAsia"/>
          <w:sz w:val="20"/>
        </w:rPr>
        <w:t>202.52</w:t>
      </w:r>
      <w:r>
        <w:rPr>
          <w:rFonts w:ascii="Dialog" w:hAnsi="Dialog" w:hint="eastAsia"/>
          <w:sz w:val="20"/>
        </w:rPr>
        <w:t>万元；事业收入</w:t>
      </w:r>
      <w:r>
        <w:rPr>
          <w:rFonts w:ascii="Dialog" w:hAnsi="Dialog" w:hint="eastAsia"/>
          <w:sz w:val="20"/>
        </w:rPr>
        <w:t>0</w:t>
      </w:r>
      <w:r>
        <w:rPr>
          <w:rFonts w:ascii="Dialog" w:hAnsi="Dialog" w:hint="eastAsia"/>
          <w:sz w:val="20"/>
        </w:rPr>
        <w:t>万元；事业单位经营收入</w:t>
      </w:r>
      <w:r>
        <w:rPr>
          <w:rFonts w:ascii="Dialog" w:hAnsi="Dialog" w:hint="eastAsia"/>
          <w:sz w:val="20"/>
        </w:rPr>
        <w:t>0</w:t>
      </w:r>
      <w:r>
        <w:rPr>
          <w:rFonts w:ascii="Dialog" w:hAnsi="Dialog" w:hint="eastAsia"/>
          <w:sz w:val="20"/>
        </w:rPr>
        <w:t>万元；其他收入</w:t>
      </w:r>
      <w:r>
        <w:rPr>
          <w:rFonts w:ascii="Dialog" w:hAnsi="Dialog" w:hint="eastAsia"/>
          <w:sz w:val="20"/>
        </w:rPr>
        <w:t>0</w:t>
      </w:r>
      <w:r>
        <w:rPr>
          <w:rFonts w:ascii="Dialog" w:hAnsi="Dialog" w:hint="eastAsia"/>
          <w:sz w:val="20"/>
        </w:rPr>
        <w:t>万元。</w:t>
      </w:r>
    </w:p>
    <w:p w14:paraId="0A3227F1" w14:textId="284DB69F" w:rsidR="00947ADD" w:rsidRDefault="00B21EA0">
      <w:pPr>
        <w:ind w:leftChars="166" w:left="398"/>
        <w:rPr>
          <w:rFonts w:ascii="Dialog" w:hAnsi="Dialog"/>
          <w:sz w:val="20"/>
        </w:rPr>
      </w:pPr>
      <w:r>
        <w:rPr>
          <w:rFonts w:ascii="Dialog" w:hAnsi="Dialog" w:hint="eastAsia"/>
          <w:sz w:val="20"/>
        </w:rPr>
        <w:t>支出预算</w:t>
      </w:r>
      <w:r>
        <w:rPr>
          <w:rFonts w:ascii="Dialog" w:hAnsi="Dialog" w:hint="eastAsia"/>
          <w:sz w:val="20"/>
        </w:rPr>
        <w:t>1,737.44</w:t>
      </w:r>
      <w:r>
        <w:rPr>
          <w:rFonts w:ascii="Dialog" w:hAnsi="Dialog" w:hint="eastAsia"/>
          <w:sz w:val="20"/>
        </w:rPr>
        <w:t>万元，其中：财政拨款支出预算</w:t>
      </w:r>
      <w:r>
        <w:rPr>
          <w:rFonts w:ascii="Dialog" w:hAnsi="Dialog" w:hint="eastAsia"/>
          <w:sz w:val="20"/>
        </w:rPr>
        <w:t>1,737.44</w:t>
      </w:r>
      <w:r>
        <w:rPr>
          <w:rFonts w:ascii="Dialog" w:hAnsi="Dialog" w:hint="eastAsia"/>
          <w:sz w:val="20"/>
        </w:rPr>
        <w:t>万元，比上年预算增加比上年预算增加</w:t>
      </w:r>
      <w:r>
        <w:rPr>
          <w:rFonts w:ascii="Dialog" w:hAnsi="Dialog" w:hint="eastAsia"/>
          <w:sz w:val="20"/>
        </w:rPr>
        <w:t>202.52</w:t>
      </w:r>
      <w:r>
        <w:rPr>
          <w:rFonts w:ascii="Dialog" w:hAnsi="Dialog" w:hint="eastAsia"/>
          <w:sz w:val="20"/>
        </w:rPr>
        <w:t>万元。财政拨款支出预算中，一般公共预算拨款支出预算</w:t>
      </w:r>
      <w:r>
        <w:rPr>
          <w:rFonts w:ascii="Dialog" w:hAnsi="Dialog" w:hint="eastAsia"/>
          <w:sz w:val="20"/>
        </w:rPr>
        <w:t>1,737.44</w:t>
      </w:r>
      <w:r>
        <w:rPr>
          <w:rFonts w:ascii="Dialog" w:hAnsi="Dialog" w:hint="eastAsia"/>
          <w:sz w:val="20"/>
        </w:rPr>
        <w:t>万元，比上年预算增加比上年预算增加</w:t>
      </w:r>
      <w:r>
        <w:rPr>
          <w:rFonts w:ascii="Dialog" w:hAnsi="Dialog" w:hint="eastAsia"/>
          <w:sz w:val="20"/>
        </w:rPr>
        <w:t>202.52</w:t>
      </w:r>
      <w:r>
        <w:rPr>
          <w:rFonts w:ascii="Dialog" w:hAnsi="Dialog" w:hint="eastAsia"/>
          <w:sz w:val="20"/>
        </w:rPr>
        <w:t>万元；政府性基金拨款支出预算</w:t>
      </w:r>
      <w:r>
        <w:rPr>
          <w:rFonts w:ascii="Dialog" w:hAnsi="Dialog" w:hint="eastAsia"/>
          <w:sz w:val="20"/>
        </w:rPr>
        <w:t>0</w:t>
      </w:r>
      <w:r>
        <w:rPr>
          <w:rFonts w:ascii="Dialog" w:hAnsi="Dialog" w:hint="eastAsia"/>
          <w:sz w:val="20"/>
        </w:rPr>
        <w:t>万元，</w:t>
      </w:r>
      <w:r w:rsidR="00723F4D">
        <w:rPr>
          <w:rFonts w:ascii="Dialog" w:hAnsi="Dialog" w:hint="eastAsia"/>
          <w:sz w:val="20"/>
        </w:rPr>
        <w:t>与</w:t>
      </w:r>
      <w:r>
        <w:rPr>
          <w:rFonts w:ascii="Dialog" w:hAnsi="Dialog" w:hint="eastAsia"/>
          <w:sz w:val="20"/>
        </w:rPr>
        <w:t>上年预算持平</w:t>
      </w:r>
      <w:r w:rsidR="00723F4D">
        <w:rPr>
          <w:rFonts w:ascii="Dialog" w:hAnsi="Dialog" w:hint="eastAsia"/>
          <w:sz w:val="20"/>
        </w:rPr>
        <w:t>，</w:t>
      </w:r>
      <w:r w:rsidR="00723F4D" w:rsidRPr="00723F4D">
        <w:rPr>
          <w:rFonts w:ascii="Dialog" w:hAnsi="Dialog" w:hint="eastAsia"/>
          <w:sz w:val="20"/>
        </w:rPr>
        <w:t>国有资本经营预算拨款支出预算</w:t>
      </w:r>
      <w:r w:rsidR="00723F4D" w:rsidRPr="00723F4D">
        <w:rPr>
          <w:rFonts w:ascii="Dialog" w:hAnsi="Dialog" w:hint="eastAsia"/>
          <w:sz w:val="20"/>
        </w:rPr>
        <w:t>0</w:t>
      </w:r>
      <w:r w:rsidR="00723F4D" w:rsidRPr="00723F4D">
        <w:rPr>
          <w:rFonts w:ascii="Dialog" w:hAnsi="Dialog" w:hint="eastAsia"/>
          <w:sz w:val="20"/>
        </w:rPr>
        <w:t>万元，与</w:t>
      </w:r>
      <w:r w:rsidR="00723F4D">
        <w:rPr>
          <w:rFonts w:ascii="Dialog" w:hAnsi="Dialog" w:hint="eastAsia"/>
          <w:sz w:val="20"/>
        </w:rPr>
        <w:t>上</w:t>
      </w:r>
      <w:r w:rsidR="00723F4D" w:rsidRPr="00723F4D">
        <w:rPr>
          <w:rFonts w:ascii="Dialog" w:hAnsi="Dialog" w:hint="eastAsia"/>
          <w:sz w:val="20"/>
        </w:rPr>
        <w:t>年预算持平</w:t>
      </w:r>
      <w:r>
        <w:rPr>
          <w:rFonts w:ascii="Dialog" w:hAnsi="Dialog" w:hint="eastAsia"/>
          <w:sz w:val="20"/>
        </w:rPr>
        <w:t>。</w:t>
      </w:r>
    </w:p>
    <w:p w14:paraId="4132EC11" w14:textId="77777777" w:rsidR="00947ADD" w:rsidRDefault="00B21EA0" w:rsidP="00906AAF">
      <w:pPr>
        <w:spacing w:line="360" w:lineRule="auto"/>
        <w:ind w:firstLineChars="200" w:firstLine="400"/>
        <w:rPr>
          <w:rFonts w:ascii="宋体" w:hAnsi="宋体"/>
          <w:color w:val="FF0000"/>
          <w:w w:val="95"/>
          <w:sz w:val="22"/>
        </w:rPr>
      </w:pPr>
      <w:r w:rsidRPr="00906AAF">
        <w:rPr>
          <w:rFonts w:ascii="Dialog" w:hAnsi="Dialog" w:hint="eastAsia"/>
          <w:sz w:val="20"/>
        </w:rPr>
        <w:t>财政拨款收入支出增加的主要原因是</w:t>
      </w:r>
      <w:r w:rsidRPr="00906AAF">
        <w:rPr>
          <w:rFonts w:ascii="Dialog" w:hAnsi="Dialog" w:hint="eastAsia"/>
          <w:sz w:val="20"/>
        </w:rPr>
        <w:t>:</w:t>
      </w:r>
      <w:r w:rsidRPr="00906AAF">
        <w:rPr>
          <w:rFonts w:ascii="Dialog" w:hAnsi="Dialog" w:hint="eastAsia"/>
          <w:sz w:val="20"/>
        </w:rPr>
        <w:t>人员经费增加</w:t>
      </w:r>
      <w:r>
        <w:rPr>
          <w:rFonts w:ascii="宋体" w:hAnsi="宋体" w:hint="eastAsia"/>
          <w:color w:val="auto"/>
          <w:w w:val="95"/>
          <w:sz w:val="22"/>
        </w:rPr>
        <w:t>。</w:t>
      </w:r>
    </w:p>
    <w:p w14:paraId="599725C3" w14:textId="77777777" w:rsidR="00947ADD" w:rsidRDefault="00B21EA0">
      <w:pPr>
        <w:ind w:firstLineChars="200" w:firstLine="400"/>
        <w:rPr>
          <w:rFonts w:ascii="Dialog" w:hAnsi="Dialog"/>
          <w:sz w:val="20"/>
        </w:rPr>
      </w:pPr>
      <w:r>
        <w:rPr>
          <w:rFonts w:ascii="Dialog" w:hAnsi="Dialog" w:hint="eastAsia"/>
          <w:sz w:val="20"/>
        </w:rPr>
        <w:t>财政拨款支出主要内容如下：</w:t>
      </w:r>
    </w:p>
    <w:p w14:paraId="16907EA9" w14:textId="77777777" w:rsidR="00947ADD" w:rsidRDefault="00B21EA0">
      <w:pPr>
        <w:spacing w:line="255" w:lineRule="exact"/>
        <w:ind w:firstLineChars="200" w:firstLine="400"/>
        <w:rPr>
          <w:rFonts w:ascii="Dialog" w:hAnsi="Dialog"/>
          <w:sz w:val="20"/>
        </w:rPr>
      </w:pPr>
      <w:r>
        <w:rPr>
          <w:rFonts w:ascii="Dialog" w:hAnsi="Dialog" w:hint="eastAsia"/>
          <w:sz w:val="20"/>
        </w:rPr>
        <w:t xml:space="preserve">1. </w:t>
      </w:r>
      <w:r>
        <w:rPr>
          <w:rFonts w:ascii="Dialog" w:hAnsi="Dialog" w:hint="eastAsia"/>
          <w:sz w:val="20"/>
        </w:rPr>
        <w:t>“</w:t>
      </w:r>
      <w:r>
        <w:rPr>
          <w:rFonts w:ascii="Dialog" w:hAnsi="Dialog" w:hint="eastAsia"/>
          <w:sz w:val="20"/>
        </w:rPr>
        <w:t>2050201</w:t>
      </w:r>
      <w:r>
        <w:rPr>
          <w:rFonts w:ascii="Dialog" w:hAnsi="Dialog" w:hint="eastAsia"/>
          <w:sz w:val="20"/>
        </w:rPr>
        <w:t>学前教育”科目</w:t>
      </w:r>
      <w:r>
        <w:rPr>
          <w:rFonts w:ascii="Dialog" w:hAnsi="Dialog" w:hint="eastAsia"/>
          <w:sz w:val="20"/>
        </w:rPr>
        <w:t>1,450.09</w:t>
      </w:r>
      <w:r>
        <w:rPr>
          <w:rFonts w:ascii="Dialog" w:hAnsi="Dialog" w:hint="eastAsia"/>
          <w:sz w:val="20"/>
        </w:rPr>
        <w:t>万元，主要用于在职职工工资福利支出、商品和服务支出、对个人和家庭的补助支出以及办公设备购置等。</w:t>
      </w:r>
    </w:p>
    <w:p w14:paraId="4057E48C" w14:textId="77777777" w:rsidR="00947ADD" w:rsidRDefault="00B21EA0">
      <w:pPr>
        <w:spacing w:line="255" w:lineRule="exact"/>
        <w:ind w:firstLineChars="200" w:firstLine="400"/>
        <w:rPr>
          <w:rFonts w:ascii="Dialog" w:hAnsi="Dialog"/>
          <w:sz w:val="20"/>
        </w:rPr>
      </w:pPr>
      <w:r>
        <w:rPr>
          <w:rFonts w:ascii="Dialog" w:hAnsi="Dialog" w:hint="eastAsia"/>
          <w:sz w:val="20"/>
        </w:rPr>
        <w:t xml:space="preserve">2. </w:t>
      </w:r>
      <w:r>
        <w:rPr>
          <w:rFonts w:ascii="Dialog" w:hAnsi="Dialog" w:hint="eastAsia"/>
          <w:sz w:val="20"/>
        </w:rPr>
        <w:t>“</w:t>
      </w:r>
      <w:r>
        <w:rPr>
          <w:rFonts w:ascii="Dialog" w:hAnsi="Dialog" w:hint="eastAsia"/>
          <w:sz w:val="20"/>
        </w:rPr>
        <w:t>2080502</w:t>
      </w:r>
      <w:proofErr w:type="gramStart"/>
      <w:r>
        <w:rPr>
          <w:rFonts w:ascii="Dialog" w:hAnsi="Dialog" w:hint="eastAsia"/>
          <w:sz w:val="20"/>
        </w:rPr>
        <w:t>事业单位事业单位</w:t>
      </w:r>
      <w:proofErr w:type="gramEnd"/>
      <w:r>
        <w:rPr>
          <w:rFonts w:ascii="Dialog" w:hAnsi="Dialog" w:hint="eastAsia"/>
          <w:sz w:val="20"/>
        </w:rPr>
        <w:t>离退休”科目</w:t>
      </w:r>
      <w:r>
        <w:rPr>
          <w:rFonts w:ascii="Dialog" w:hAnsi="Dialog" w:hint="eastAsia"/>
          <w:sz w:val="20"/>
        </w:rPr>
        <w:t>0.46</w:t>
      </w:r>
      <w:r>
        <w:rPr>
          <w:rFonts w:ascii="Dialog" w:hAnsi="Dialog" w:hint="eastAsia"/>
          <w:sz w:val="20"/>
        </w:rPr>
        <w:t>万元，主要用于单位离休人员补贴以及离退休人员的福利支出。</w:t>
      </w:r>
    </w:p>
    <w:p w14:paraId="06E7AFD2" w14:textId="77777777" w:rsidR="00947ADD" w:rsidRDefault="00B21EA0">
      <w:pPr>
        <w:spacing w:line="255" w:lineRule="exact"/>
        <w:ind w:firstLineChars="200" w:firstLine="400"/>
        <w:rPr>
          <w:rFonts w:ascii="Dialog" w:hAnsi="Dialog"/>
          <w:sz w:val="20"/>
        </w:rPr>
      </w:pPr>
      <w:r>
        <w:rPr>
          <w:rFonts w:ascii="Dialog" w:hAnsi="Dialog" w:hint="eastAsia"/>
          <w:sz w:val="20"/>
        </w:rPr>
        <w:t>3</w:t>
      </w:r>
      <w:r>
        <w:rPr>
          <w:rFonts w:ascii="Dialog" w:hAnsi="Dialog" w:hint="eastAsia"/>
          <w:sz w:val="20"/>
        </w:rPr>
        <w:t>．“</w:t>
      </w:r>
      <w:r>
        <w:rPr>
          <w:rFonts w:ascii="Dialog" w:hAnsi="Dialog" w:hint="eastAsia"/>
          <w:sz w:val="20"/>
        </w:rPr>
        <w:t>2080505</w:t>
      </w:r>
      <w:r>
        <w:rPr>
          <w:rFonts w:ascii="Dialog" w:hAnsi="Dialog" w:hint="eastAsia"/>
          <w:sz w:val="20"/>
        </w:rPr>
        <w:t>机关事业单位基本养老保险缴费支出”科目</w:t>
      </w:r>
      <w:r>
        <w:rPr>
          <w:rFonts w:ascii="Dialog" w:hAnsi="Dialog" w:hint="eastAsia"/>
          <w:sz w:val="20"/>
        </w:rPr>
        <w:t>110.61</w:t>
      </w:r>
      <w:r>
        <w:rPr>
          <w:rFonts w:ascii="Dialog" w:hAnsi="Dialog" w:hint="eastAsia"/>
          <w:sz w:val="20"/>
        </w:rPr>
        <w:t>万元，主要用于按照国家政策规定为在职人员缴纳基本养老保险的支出。</w:t>
      </w:r>
    </w:p>
    <w:p w14:paraId="0150C06B" w14:textId="77777777" w:rsidR="00947ADD" w:rsidRDefault="00B21EA0">
      <w:pPr>
        <w:spacing w:line="255" w:lineRule="exact"/>
        <w:ind w:firstLineChars="200" w:firstLine="400"/>
        <w:rPr>
          <w:rFonts w:ascii="Dialog" w:hAnsi="Dialog"/>
          <w:sz w:val="20"/>
        </w:rPr>
      </w:pPr>
      <w:r>
        <w:rPr>
          <w:rFonts w:ascii="Dialog" w:hAnsi="Dialog" w:hint="eastAsia"/>
          <w:sz w:val="20"/>
        </w:rPr>
        <w:t xml:space="preserve">4. </w:t>
      </w:r>
      <w:r>
        <w:rPr>
          <w:rFonts w:ascii="Dialog" w:hAnsi="Dialog" w:hint="eastAsia"/>
          <w:sz w:val="20"/>
        </w:rPr>
        <w:t>“</w:t>
      </w:r>
      <w:r>
        <w:rPr>
          <w:rFonts w:ascii="Dialog" w:hAnsi="Dialog" w:hint="eastAsia"/>
          <w:sz w:val="20"/>
        </w:rPr>
        <w:t>2080506</w:t>
      </w:r>
      <w:r>
        <w:rPr>
          <w:rFonts w:ascii="Dialog" w:hAnsi="Dialog" w:hint="eastAsia"/>
          <w:sz w:val="20"/>
        </w:rPr>
        <w:t>机关事业单位职业年金缴费支出”科目</w:t>
      </w:r>
      <w:r>
        <w:rPr>
          <w:rFonts w:ascii="Dialog" w:hAnsi="Dialog" w:hint="eastAsia"/>
          <w:sz w:val="20"/>
        </w:rPr>
        <w:t>55.30</w:t>
      </w:r>
      <w:r>
        <w:rPr>
          <w:rFonts w:ascii="Dialog" w:hAnsi="Dialog" w:hint="eastAsia"/>
          <w:sz w:val="20"/>
        </w:rPr>
        <w:t>万元，主要用于按照国家政策规定为在职人员缴纳职业年金的支出。</w:t>
      </w:r>
    </w:p>
    <w:p w14:paraId="11F27408" w14:textId="77777777" w:rsidR="00947ADD" w:rsidRDefault="00B21EA0">
      <w:pPr>
        <w:spacing w:line="255" w:lineRule="exact"/>
        <w:ind w:firstLineChars="200" w:firstLine="400"/>
        <w:rPr>
          <w:rFonts w:ascii="Dialog" w:hAnsi="Dialog"/>
          <w:sz w:val="20"/>
        </w:rPr>
      </w:pPr>
      <w:r>
        <w:rPr>
          <w:rFonts w:ascii="Dialog" w:hAnsi="Dialog" w:hint="eastAsia"/>
          <w:sz w:val="20"/>
        </w:rPr>
        <w:t xml:space="preserve">5. </w:t>
      </w:r>
      <w:r>
        <w:rPr>
          <w:rFonts w:ascii="Dialog" w:hAnsi="Dialog" w:hint="eastAsia"/>
          <w:sz w:val="20"/>
        </w:rPr>
        <w:t>“</w:t>
      </w:r>
      <w:r>
        <w:rPr>
          <w:rFonts w:ascii="Dialog" w:hAnsi="Dialog" w:hint="eastAsia"/>
          <w:sz w:val="20"/>
        </w:rPr>
        <w:t>2101102</w:t>
      </w:r>
      <w:r>
        <w:rPr>
          <w:rFonts w:ascii="Dialog" w:hAnsi="Dialog" w:hint="eastAsia"/>
          <w:sz w:val="20"/>
        </w:rPr>
        <w:t>事业单位医疗”科目</w:t>
      </w:r>
      <w:r>
        <w:rPr>
          <w:rFonts w:ascii="Dialog" w:hAnsi="Dialog" w:hint="eastAsia"/>
          <w:sz w:val="20"/>
        </w:rPr>
        <w:t>72.59</w:t>
      </w:r>
      <w:r>
        <w:rPr>
          <w:rFonts w:ascii="Dialog" w:hAnsi="Dialog" w:hint="eastAsia"/>
          <w:sz w:val="20"/>
        </w:rPr>
        <w:t>万元，主要用于按照国家政策规定为在职人员缴纳基本医疗保险费的支出。</w:t>
      </w:r>
    </w:p>
    <w:p w14:paraId="1D5A225D" w14:textId="77777777" w:rsidR="00947ADD" w:rsidRDefault="00B21EA0">
      <w:pPr>
        <w:spacing w:line="255" w:lineRule="exact"/>
        <w:ind w:firstLineChars="200" w:firstLine="400"/>
        <w:rPr>
          <w:rFonts w:ascii="Dialog" w:hAnsi="Dialog"/>
          <w:sz w:val="20"/>
        </w:rPr>
      </w:pPr>
      <w:r>
        <w:rPr>
          <w:rFonts w:ascii="Dialog" w:hAnsi="Dialog" w:hint="eastAsia"/>
          <w:sz w:val="20"/>
        </w:rPr>
        <w:t xml:space="preserve">6. </w:t>
      </w:r>
      <w:r>
        <w:rPr>
          <w:rFonts w:ascii="Dialog" w:hAnsi="Dialog" w:hint="eastAsia"/>
          <w:sz w:val="20"/>
        </w:rPr>
        <w:t>“</w:t>
      </w:r>
      <w:r>
        <w:rPr>
          <w:rFonts w:ascii="Dialog" w:hAnsi="Dialog" w:hint="eastAsia"/>
          <w:sz w:val="20"/>
        </w:rPr>
        <w:t>2210201</w:t>
      </w:r>
      <w:r>
        <w:rPr>
          <w:rFonts w:ascii="Dialog" w:hAnsi="Dialog" w:hint="eastAsia"/>
          <w:sz w:val="20"/>
        </w:rPr>
        <w:t>住房公积金”科目</w:t>
      </w:r>
      <w:r>
        <w:rPr>
          <w:rFonts w:ascii="Dialog" w:hAnsi="Dialog" w:hint="eastAsia"/>
          <w:sz w:val="20"/>
        </w:rPr>
        <w:t>48.39</w:t>
      </w:r>
      <w:r>
        <w:rPr>
          <w:rFonts w:ascii="Dialog" w:hAnsi="Dialog" w:hint="eastAsia"/>
          <w:sz w:val="20"/>
        </w:rPr>
        <w:t>万元，主要用于按照国家政策规定为在职人员缴纳住房公积金的支出。</w:t>
      </w:r>
    </w:p>
    <w:p w14:paraId="25E50564" w14:textId="77777777" w:rsidR="00947ADD" w:rsidRDefault="00947ADD">
      <w:pPr>
        <w:ind w:firstLineChars="200" w:firstLine="400"/>
        <w:rPr>
          <w:rFonts w:ascii="Dialog" w:hAnsi="Dialog"/>
          <w:sz w:val="20"/>
        </w:rPr>
      </w:pPr>
    </w:p>
    <w:p w14:paraId="5E0CA6FA" w14:textId="77777777" w:rsidR="00947ADD" w:rsidRDefault="00B21EA0">
      <w:pPr>
        <w:jc w:val="center"/>
        <w:rPr>
          <w:sz w:val="2"/>
        </w:rPr>
      </w:pPr>
      <w:r>
        <w:rPr>
          <w:sz w:val="2"/>
        </w:rPr>
        <w:br w:type="page"/>
      </w:r>
    </w:p>
    <w:tbl>
      <w:tblPr>
        <w:tblW w:w="21034" w:type="dxa"/>
        <w:tblLayout w:type="fixed"/>
        <w:tblCellMar>
          <w:left w:w="0" w:type="dxa"/>
          <w:right w:w="0" w:type="dxa"/>
        </w:tblCellMar>
        <w:tblLook w:val="04A0" w:firstRow="1" w:lastRow="0" w:firstColumn="1" w:lastColumn="0" w:noHBand="0" w:noVBand="1"/>
      </w:tblPr>
      <w:tblGrid>
        <w:gridCol w:w="4763"/>
        <w:gridCol w:w="3345"/>
        <w:gridCol w:w="4762"/>
        <w:gridCol w:w="2041"/>
        <w:gridCol w:w="2041"/>
        <w:gridCol w:w="2041"/>
        <w:gridCol w:w="2041"/>
      </w:tblGrid>
      <w:tr w:rsidR="00947ADD" w14:paraId="019383E0" w14:textId="77777777" w:rsidTr="00723F4D">
        <w:trPr>
          <w:trHeight w:hRule="exact" w:val="793"/>
        </w:trPr>
        <w:tc>
          <w:tcPr>
            <w:tcW w:w="21034"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66EBE9E"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年单位财务收支预算总表</w:t>
            </w:r>
          </w:p>
        </w:tc>
      </w:tr>
      <w:tr w:rsidR="00947ADD" w14:paraId="7B907243" w14:textId="77777777" w:rsidTr="00723F4D">
        <w:trPr>
          <w:trHeight w:hRule="exact" w:val="453"/>
        </w:trPr>
        <w:tc>
          <w:tcPr>
            <w:tcW w:w="8108"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336DF00"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B15C670" w14:textId="77777777" w:rsidR="00947ADD" w:rsidRDefault="00947ADD"/>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D6A87F2" w14:textId="77777777" w:rsidR="00947ADD" w:rsidRDefault="00947ADD"/>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AEE3B90" w14:textId="77777777" w:rsidR="00947ADD" w:rsidRDefault="00947ADD"/>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6FC552" w14:textId="77777777" w:rsidR="00947ADD" w:rsidRDefault="00947ADD"/>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AF1DBF8"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63D4F9AD" w14:textId="77777777" w:rsidTr="00723F4D">
        <w:trPr>
          <w:trHeight w:hRule="exact" w:val="453"/>
        </w:trPr>
        <w:tc>
          <w:tcPr>
            <w:tcW w:w="81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F7C64E1" w14:textId="77777777" w:rsidR="00947ADD" w:rsidRDefault="00B21EA0">
            <w:pPr>
              <w:spacing w:line="225" w:lineRule="exact"/>
              <w:ind w:left="20"/>
              <w:jc w:val="center"/>
              <w:rPr>
                <w:rFonts w:ascii="Dialog" w:hAnsi="Dialog"/>
                <w:sz w:val="18"/>
              </w:rPr>
            </w:pPr>
            <w:r>
              <w:rPr>
                <w:rFonts w:ascii="Dialog" w:hAnsi="Dialog" w:hint="eastAsia"/>
                <w:sz w:val="18"/>
              </w:rPr>
              <w:t>本年收入</w:t>
            </w:r>
          </w:p>
        </w:tc>
        <w:tc>
          <w:tcPr>
            <w:tcW w:w="12926"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37055A" w14:textId="77777777" w:rsidR="00947ADD" w:rsidRDefault="00B21EA0">
            <w:pPr>
              <w:spacing w:line="225" w:lineRule="exact"/>
              <w:ind w:left="20"/>
              <w:jc w:val="center"/>
              <w:rPr>
                <w:rFonts w:ascii="Dialog" w:hAnsi="Dialog"/>
                <w:sz w:val="18"/>
              </w:rPr>
            </w:pPr>
            <w:r>
              <w:rPr>
                <w:rFonts w:ascii="Dialog" w:hAnsi="Dialog" w:hint="eastAsia"/>
                <w:sz w:val="18"/>
              </w:rPr>
              <w:t>本年支出</w:t>
            </w:r>
          </w:p>
        </w:tc>
      </w:tr>
      <w:tr w:rsidR="00947ADD" w14:paraId="54A6A1FC" w14:textId="77777777" w:rsidTr="00723F4D">
        <w:trPr>
          <w:trHeight w:hRule="exact" w:val="453"/>
        </w:trPr>
        <w:tc>
          <w:tcPr>
            <w:tcW w:w="476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C7B5396" w14:textId="77777777" w:rsidR="00947ADD" w:rsidRDefault="00B21EA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33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42975B" w14:textId="77777777" w:rsidR="00947ADD" w:rsidRDefault="00B21EA0">
            <w:pPr>
              <w:spacing w:line="225" w:lineRule="exact"/>
              <w:ind w:left="20"/>
              <w:jc w:val="center"/>
              <w:rPr>
                <w:rFonts w:ascii="Dialog" w:hAnsi="Dialog"/>
                <w:sz w:val="18"/>
              </w:rPr>
            </w:pPr>
            <w:r>
              <w:rPr>
                <w:rFonts w:ascii="Dialog" w:hAnsi="Dialog" w:hint="eastAsia"/>
                <w:sz w:val="18"/>
              </w:rPr>
              <w:t>预</w:t>
            </w:r>
            <w:r>
              <w:rPr>
                <w:rFonts w:ascii="Dialog" w:hAnsi="Dialog" w:hint="eastAsia"/>
                <w:sz w:val="18"/>
              </w:rPr>
              <w:t xml:space="preserve"> </w:t>
            </w:r>
            <w:r>
              <w:rPr>
                <w:rFonts w:ascii="Dialog" w:hAnsi="Dialog" w:hint="eastAsia"/>
                <w:sz w:val="18"/>
              </w:rPr>
              <w:t>算</w:t>
            </w:r>
            <w:r>
              <w:rPr>
                <w:rFonts w:ascii="Dialog" w:hAnsi="Dialog" w:hint="eastAsia"/>
                <w:sz w:val="18"/>
              </w:rPr>
              <w:t xml:space="preserve"> </w:t>
            </w:r>
            <w:r>
              <w:rPr>
                <w:rFonts w:ascii="Dialog" w:hAnsi="Dialog" w:hint="eastAsia"/>
                <w:sz w:val="18"/>
              </w:rPr>
              <w:t>数</w:t>
            </w:r>
          </w:p>
        </w:tc>
        <w:tc>
          <w:tcPr>
            <w:tcW w:w="4762"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FB54D41" w14:textId="77777777" w:rsidR="00947ADD" w:rsidRDefault="00B21EA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816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961B698" w14:textId="77777777" w:rsidR="00947ADD" w:rsidRDefault="00B21EA0">
            <w:pPr>
              <w:spacing w:line="225" w:lineRule="exact"/>
              <w:ind w:left="20"/>
              <w:jc w:val="center"/>
              <w:rPr>
                <w:rFonts w:ascii="Dialog" w:hAnsi="Dialog"/>
                <w:sz w:val="18"/>
              </w:rPr>
            </w:pPr>
            <w:r>
              <w:rPr>
                <w:rFonts w:ascii="Dialog" w:hAnsi="Dialog" w:hint="eastAsia"/>
                <w:sz w:val="18"/>
              </w:rPr>
              <w:t>预算数</w:t>
            </w:r>
          </w:p>
        </w:tc>
      </w:tr>
      <w:tr w:rsidR="00947ADD" w14:paraId="5997CE5D" w14:textId="77777777" w:rsidTr="00723F4D">
        <w:trPr>
          <w:trHeight w:hRule="exact" w:val="453"/>
        </w:trPr>
        <w:tc>
          <w:tcPr>
            <w:tcW w:w="4763"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A1264D" w14:textId="77777777" w:rsidR="00947ADD" w:rsidRDefault="00947ADD">
            <w:pPr>
              <w:rPr>
                <w:rFonts w:ascii="Dialog" w:hAnsi="Dialog"/>
                <w:sz w:val="18"/>
              </w:rPr>
            </w:pP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C472514" w14:textId="77777777" w:rsidR="00947ADD" w:rsidRDefault="00947ADD">
            <w:pPr>
              <w:rPr>
                <w:rFonts w:ascii="Dialog" w:hAnsi="Dialog"/>
                <w:sz w:val="18"/>
              </w:rPr>
            </w:pPr>
          </w:p>
        </w:tc>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662038" w14:textId="77777777" w:rsidR="00947ADD" w:rsidRDefault="00947ADD">
            <w:pPr>
              <w:rPr>
                <w:rFonts w:ascii="Dialog" w:hAnsi="Dialog"/>
                <w:sz w:val="18"/>
              </w:rPr>
            </w:pP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8EEE7C7"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408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3E7245" w14:textId="77777777" w:rsidR="00947ADD" w:rsidRDefault="00B21EA0">
            <w:pPr>
              <w:spacing w:line="225" w:lineRule="exact"/>
              <w:ind w:left="20"/>
              <w:jc w:val="center"/>
              <w:rPr>
                <w:rFonts w:ascii="Dialog" w:hAnsi="Dialog"/>
                <w:sz w:val="18"/>
              </w:rPr>
            </w:pPr>
            <w:r>
              <w:rPr>
                <w:rFonts w:ascii="Dialog" w:hAnsi="Dialog" w:hint="eastAsia"/>
                <w:sz w:val="18"/>
              </w:rPr>
              <w:t>基本支出</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6B284A8" w14:textId="77777777" w:rsidR="00947ADD" w:rsidRDefault="00B21EA0">
            <w:pPr>
              <w:spacing w:line="225" w:lineRule="exact"/>
              <w:ind w:left="20"/>
              <w:jc w:val="center"/>
              <w:rPr>
                <w:rFonts w:ascii="Dialog" w:hAnsi="Dialog"/>
                <w:sz w:val="18"/>
              </w:rPr>
            </w:pPr>
            <w:r>
              <w:rPr>
                <w:rFonts w:ascii="Dialog" w:hAnsi="Dialog" w:hint="eastAsia"/>
                <w:sz w:val="18"/>
              </w:rPr>
              <w:t>项目支出</w:t>
            </w:r>
          </w:p>
        </w:tc>
      </w:tr>
      <w:tr w:rsidR="00947ADD" w14:paraId="33457EC3" w14:textId="77777777" w:rsidTr="00723F4D">
        <w:trPr>
          <w:trHeight w:hRule="exact" w:val="453"/>
        </w:trPr>
        <w:tc>
          <w:tcPr>
            <w:tcW w:w="4763"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FD49B81" w14:textId="77777777" w:rsidR="00947ADD" w:rsidRDefault="00947ADD">
            <w:pPr>
              <w:rPr>
                <w:rFonts w:ascii="Dialog" w:hAnsi="Dialog"/>
                <w:sz w:val="18"/>
              </w:rPr>
            </w:pP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A5E75EA" w14:textId="77777777" w:rsidR="00947ADD" w:rsidRDefault="00947ADD">
            <w:pPr>
              <w:rPr>
                <w:rFonts w:ascii="Dialog" w:hAnsi="Dialog"/>
                <w:sz w:val="18"/>
              </w:rPr>
            </w:pPr>
          </w:p>
        </w:tc>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4DE4183" w14:textId="77777777" w:rsidR="00947ADD" w:rsidRDefault="00947ADD">
            <w:pPr>
              <w:rPr>
                <w:rFonts w:ascii="Dialog" w:hAnsi="Dialog"/>
                <w:sz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D841E93" w14:textId="77777777" w:rsidR="00947ADD" w:rsidRDefault="00947ADD">
            <w:pPr>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095BB08" w14:textId="77777777" w:rsidR="00947ADD" w:rsidRDefault="00B21EA0">
            <w:pPr>
              <w:spacing w:line="225" w:lineRule="exact"/>
              <w:ind w:left="20"/>
              <w:jc w:val="center"/>
              <w:rPr>
                <w:rFonts w:ascii="Dialog" w:hAnsi="Dialog"/>
                <w:sz w:val="18"/>
              </w:rPr>
            </w:pPr>
            <w:r>
              <w:rPr>
                <w:rFonts w:ascii="Dialog" w:hAnsi="Dialog" w:hint="eastAsia"/>
                <w:sz w:val="18"/>
              </w:rPr>
              <w:t>人员经费</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B34DC46" w14:textId="77777777" w:rsidR="00947ADD" w:rsidRDefault="00B21EA0">
            <w:pPr>
              <w:spacing w:line="225" w:lineRule="exact"/>
              <w:ind w:left="20"/>
              <w:jc w:val="center"/>
              <w:rPr>
                <w:rFonts w:ascii="Dialog" w:hAnsi="Dialog"/>
                <w:sz w:val="18"/>
              </w:rPr>
            </w:pPr>
            <w:r>
              <w:rPr>
                <w:rFonts w:ascii="Dialog" w:hAnsi="Dialog" w:hint="eastAsia"/>
                <w:sz w:val="18"/>
              </w:rPr>
              <w:t>公用经费</w:t>
            </w: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5F35661" w14:textId="77777777" w:rsidR="00947ADD" w:rsidRDefault="00947ADD">
            <w:pPr>
              <w:rPr>
                <w:rFonts w:ascii="Dialog" w:hAnsi="Dialog"/>
                <w:sz w:val="18"/>
              </w:rPr>
            </w:pPr>
          </w:p>
        </w:tc>
      </w:tr>
      <w:tr w:rsidR="00947ADD" w14:paraId="4281B278"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CC92C" w14:textId="77777777" w:rsidR="00947ADD" w:rsidRDefault="00B21EA0">
            <w:pPr>
              <w:spacing w:line="225" w:lineRule="exact"/>
              <w:ind w:left="20"/>
              <w:rPr>
                <w:rFonts w:ascii="Dialog" w:hAnsi="Dialog"/>
                <w:sz w:val="18"/>
              </w:rPr>
            </w:pPr>
            <w:r>
              <w:rPr>
                <w:rFonts w:ascii="Dialog" w:hAnsi="Dialog" w:hint="eastAsia"/>
                <w:sz w:val="18"/>
              </w:rPr>
              <w:t>一、财政拨款收入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5E57A7"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58421" w14:textId="77777777" w:rsidR="00947ADD" w:rsidRDefault="00B21EA0">
            <w:pPr>
              <w:spacing w:line="225" w:lineRule="exact"/>
              <w:ind w:left="20"/>
              <w:rPr>
                <w:rFonts w:ascii="Dialog" w:hAnsi="Dialog"/>
                <w:sz w:val="18"/>
              </w:rPr>
            </w:pPr>
            <w:r>
              <w:rPr>
                <w:rFonts w:ascii="Dialog" w:hAnsi="Dialog" w:hint="eastAsia"/>
                <w:sz w:val="18"/>
              </w:rPr>
              <w:t>一、教育支出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A8D07"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1115E" w14:textId="77777777" w:rsidR="00947ADD" w:rsidRDefault="00B21EA0">
            <w:pPr>
              <w:spacing w:line="225" w:lineRule="exact"/>
              <w:ind w:right="20"/>
              <w:jc w:val="right"/>
              <w:rPr>
                <w:rFonts w:ascii="Dialog" w:hAnsi="Dialog"/>
                <w:sz w:val="18"/>
              </w:rPr>
            </w:pPr>
            <w:r>
              <w:rPr>
                <w:rFonts w:ascii="Dialog" w:hAnsi="Dialog" w:hint="eastAsia"/>
                <w:sz w:val="18"/>
              </w:rPr>
              <w:t>11,320,357.33</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43C75" w14:textId="77777777" w:rsidR="00947ADD" w:rsidRDefault="00B21EA0">
            <w:pPr>
              <w:spacing w:line="225" w:lineRule="exact"/>
              <w:ind w:right="20"/>
              <w:jc w:val="right"/>
              <w:rPr>
                <w:rFonts w:ascii="Dialog" w:hAnsi="Dialog"/>
                <w:sz w:val="18"/>
              </w:rPr>
            </w:pPr>
            <w:r>
              <w:rPr>
                <w:rFonts w:ascii="Dialog" w:hAnsi="Dialog" w:hint="eastAsia"/>
                <w:sz w:val="18"/>
              </w:rPr>
              <w:t>2,895,352.32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03156"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7C088281"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873BF" w14:textId="77777777" w:rsidR="00947ADD" w:rsidRDefault="00B21EA0">
            <w:pPr>
              <w:spacing w:line="225" w:lineRule="exact"/>
              <w:ind w:left="20"/>
              <w:rPr>
                <w:rFonts w:ascii="Dialog" w:hAnsi="Dialog"/>
                <w:sz w:val="18"/>
              </w:rPr>
            </w:pPr>
            <w:r>
              <w:rPr>
                <w:rFonts w:ascii="Dialog" w:hAnsi="Dialog" w:hint="eastAsia"/>
                <w:sz w:val="18"/>
              </w:rPr>
              <w:t xml:space="preserve">1. </w:t>
            </w:r>
            <w:r>
              <w:rPr>
                <w:rFonts w:ascii="Dialog" w:hAnsi="Dialog" w:hint="eastAsia"/>
                <w:sz w:val="18"/>
              </w:rPr>
              <w:t>一般公共预算资金</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D2B2C"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1E0715" w14:textId="77777777" w:rsidR="00947ADD" w:rsidRDefault="00B21EA0">
            <w:pPr>
              <w:spacing w:line="225" w:lineRule="exact"/>
              <w:ind w:left="20"/>
              <w:rPr>
                <w:rFonts w:ascii="Dialog" w:hAnsi="Dialog"/>
                <w:sz w:val="18"/>
              </w:rPr>
            </w:pPr>
            <w:r>
              <w:rPr>
                <w:rFonts w:ascii="Dialog" w:hAnsi="Dialog" w:hint="eastAsia"/>
                <w:sz w:val="18"/>
              </w:rPr>
              <w:t>二、社会保障和就业支出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029123"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86C3C2" w14:textId="77777777" w:rsidR="00947ADD" w:rsidRDefault="00B21EA0">
            <w:pPr>
              <w:spacing w:line="225" w:lineRule="exact"/>
              <w:ind w:right="20"/>
              <w:jc w:val="right"/>
              <w:rPr>
                <w:rFonts w:ascii="Dialog" w:hAnsi="Dialog"/>
                <w:sz w:val="18"/>
              </w:rPr>
            </w:pPr>
            <w:r>
              <w:rPr>
                <w:rFonts w:ascii="Dialog" w:hAnsi="Dialog" w:hint="eastAsia"/>
                <w:sz w:val="18"/>
              </w:rPr>
              <w:t>1,659,159.36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0AD5D"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D791FE" w14:textId="77777777" w:rsidR="00947ADD" w:rsidRDefault="00947ADD">
            <w:pPr>
              <w:jc w:val="right"/>
            </w:pPr>
          </w:p>
        </w:tc>
      </w:tr>
      <w:tr w:rsidR="00947ADD" w14:paraId="52B76E52"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8388C5" w14:textId="77777777" w:rsidR="00947ADD" w:rsidRDefault="00B21EA0">
            <w:pPr>
              <w:spacing w:line="225" w:lineRule="exact"/>
              <w:ind w:left="20"/>
              <w:rPr>
                <w:rFonts w:ascii="Dialog" w:hAnsi="Dialog"/>
                <w:sz w:val="18"/>
              </w:rPr>
            </w:pPr>
            <w:r>
              <w:rPr>
                <w:rFonts w:ascii="Dialog" w:hAnsi="Dialog" w:hint="eastAsia"/>
                <w:sz w:val="18"/>
              </w:rPr>
              <w:t xml:space="preserve">2. </w:t>
            </w:r>
            <w:r>
              <w:rPr>
                <w:rFonts w:ascii="Dialog" w:hAnsi="Dialog" w:hint="eastAsia"/>
                <w:sz w:val="18"/>
              </w:rPr>
              <w:t>政府性基金</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22DBC9" w14:textId="77777777" w:rsidR="00947ADD" w:rsidRDefault="00947AD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68F5A" w14:textId="77777777" w:rsidR="00947ADD" w:rsidRDefault="00B21EA0">
            <w:pPr>
              <w:spacing w:line="225" w:lineRule="exact"/>
              <w:ind w:left="20"/>
              <w:rPr>
                <w:rFonts w:ascii="Dialog" w:hAnsi="Dialog"/>
                <w:sz w:val="18"/>
              </w:rPr>
            </w:pPr>
            <w:r>
              <w:rPr>
                <w:rFonts w:ascii="Dialog" w:hAnsi="Dialog" w:hint="eastAsia"/>
                <w:sz w:val="18"/>
              </w:rPr>
              <w:t>三、卫生健康支出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C647A9"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B801AD"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25172D"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F6DE36" w14:textId="77777777" w:rsidR="00947ADD" w:rsidRDefault="00947ADD">
            <w:pPr>
              <w:jc w:val="right"/>
            </w:pPr>
          </w:p>
        </w:tc>
      </w:tr>
      <w:tr w:rsidR="00723F4D" w14:paraId="5AF7273D"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A1BE41" w14:textId="0922C0A9" w:rsidR="00723F4D" w:rsidRDefault="00723F4D" w:rsidP="00723F4D">
            <w:pPr>
              <w:spacing w:line="225" w:lineRule="exact"/>
              <w:ind w:left="20"/>
              <w:rPr>
                <w:rFonts w:ascii="Dialog" w:hAnsi="Dialog" w:hint="eastAsia"/>
                <w:sz w:val="18"/>
              </w:rPr>
            </w:pPr>
            <w:r w:rsidRPr="00723F4D">
              <w:rPr>
                <w:rFonts w:ascii="Dialog" w:hAnsi="Dialog" w:hint="eastAsia"/>
                <w:sz w:val="18"/>
              </w:rPr>
              <w:t>3.</w:t>
            </w:r>
            <w:r w:rsidRPr="00723F4D">
              <w:rPr>
                <w:rFonts w:ascii="Dialog" w:hAnsi="Dialog" w:hint="eastAsia"/>
                <w:sz w:val="18"/>
              </w:rPr>
              <w:t>国有资本经营收入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0C7DC3"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415384" w14:textId="738A5C39" w:rsidR="00723F4D" w:rsidRDefault="00723F4D" w:rsidP="00723F4D">
            <w:pPr>
              <w:spacing w:line="225" w:lineRule="exact"/>
              <w:ind w:left="20"/>
              <w:rPr>
                <w:rFonts w:ascii="Dialog" w:hAnsi="Dialog" w:hint="eastAsia"/>
                <w:sz w:val="18"/>
              </w:rPr>
            </w:pPr>
            <w:r>
              <w:rPr>
                <w:rFonts w:ascii="Dialog" w:hAnsi="Dialog" w:hint="eastAsia"/>
                <w:sz w:val="18"/>
              </w:rPr>
              <w:t>四、住房保障支出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2DD934" w14:textId="1E00E4EE" w:rsidR="00723F4D" w:rsidRDefault="00723F4D" w:rsidP="00723F4D">
            <w:pPr>
              <w:spacing w:line="225" w:lineRule="exact"/>
              <w:ind w:right="20"/>
              <w:jc w:val="right"/>
              <w:rPr>
                <w:rFonts w:ascii="Dialog" w:hAnsi="Dialog" w:hint="eastAsia"/>
                <w:sz w:val="18"/>
              </w:rPr>
            </w:pPr>
            <w:r>
              <w:rPr>
                <w:rFonts w:ascii="Dialog" w:hAnsi="Dialog" w:hint="eastAsia"/>
                <w:sz w:val="18"/>
              </w:rPr>
              <w:t>483,921.48</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F26918" w14:textId="235B396E" w:rsidR="00723F4D" w:rsidRDefault="00723F4D" w:rsidP="00723F4D">
            <w:pPr>
              <w:spacing w:line="225" w:lineRule="exact"/>
              <w:ind w:right="20"/>
              <w:jc w:val="right"/>
              <w:rPr>
                <w:rFonts w:ascii="Dialog" w:hAnsi="Dialog" w:hint="eastAsia"/>
                <w:sz w:val="18"/>
              </w:rPr>
            </w:pPr>
            <w:r>
              <w:rPr>
                <w:rFonts w:ascii="Dialog" w:hAnsi="Dialog" w:hint="eastAsia"/>
                <w:sz w:val="18"/>
              </w:rPr>
              <w:t>483,921.48</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B6A951"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8A5BF8" w14:textId="77777777" w:rsidR="00723F4D" w:rsidRDefault="00723F4D" w:rsidP="00723F4D">
            <w:pPr>
              <w:jc w:val="right"/>
            </w:pPr>
          </w:p>
        </w:tc>
      </w:tr>
      <w:tr w:rsidR="00723F4D" w14:paraId="5D0657E3"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101C2D" w14:textId="77777777" w:rsidR="00723F4D" w:rsidRDefault="00723F4D" w:rsidP="00723F4D">
            <w:pPr>
              <w:spacing w:line="225" w:lineRule="exact"/>
              <w:ind w:left="20"/>
              <w:rPr>
                <w:rFonts w:ascii="Dialog" w:hAnsi="Dialog"/>
                <w:sz w:val="18"/>
              </w:rPr>
            </w:pPr>
            <w:r>
              <w:rPr>
                <w:rFonts w:ascii="Dialog" w:hAnsi="Dialog" w:hint="eastAsia"/>
                <w:sz w:val="18"/>
              </w:rPr>
              <w:t>二、事业收入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15C2C4"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DD9992" w14:textId="5C178D66" w:rsidR="00723F4D" w:rsidRDefault="00723F4D" w:rsidP="00723F4D">
            <w:pPr>
              <w:spacing w:line="225" w:lineRule="exact"/>
              <w:ind w:left="20"/>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592AA3" w14:textId="3639A263" w:rsidR="00723F4D" w:rsidRDefault="00723F4D" w:rsidP="00723F4D">
            <w:pPr>
              <w:spacing w:line="225" w:lineRule="exact"/>
              <w:ind w:right="20"/>
              <w:jc w:val="right"/>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C59CB0" w14:textId="62C18C8B" w:rsidR="00723F4D" w:rsidRDefault="00723F4D" w:rsidP="00723F4D">
            <w:pPr>
              <w:spacing w:line="225" w:lineRule="exact"/>
              <w:ind w:right="20"/>
              <w:jc w:val="right"/>
              <w:rPr>
                <w:rFonts w:ascii="Dialog" w:hAnsi="Dialog"/>
                <w:sz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18CDF3"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1BE17" w14:textId="77777777" w:rsidR="00723F4D" w:rsidRDefault="00723F4D" w:rsidP="00723F4D">
            <w:pPr>
              <w:jc w:val="right"/>
            </w:pPr>
          </w:p>
        </w:tc>
      </w:tr>
      <w:tr w:rsidR="00723F4D" w14:paraId="2154DE82"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669002" w14:textId="77777777" w:rsidR="00723F4D" w:rsidRDefault="00723F4D" w:rsidP="00723F4D">
            <w:pPr>
              <w:spacing w:line="225" w:lineRule="exact"/>
              <w:ind w:left="20"/>
              <w:rPr>
                <w:rFonts w:ascii="Dialog" w:hAnsi="Dialog"/>
                <w:sz w:val="18"/>
              </w:rPr>
            </w:pPr>
            <w:r>
              <w:rPr>
                <w:rFonts w:ascii="Dialog" w:hAnsi="Dialog" w:hint="eastAsia"/>
                <w:sz w:val="18"/>
              </w:rPr>
              <w:t>三、事业单位经营收入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AF6FD3"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61B5FD" w14:textId="77777777" w:rsidR="00723F4D" w:rsidRDefault="00723F4D" w:rsidP="00723F4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8F7790"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EAA22F"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5CBADD"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9AFAA" w14:textId="77777777" w:rsidR="00723F4D" w:rsidRDefault="00723F4D" w:rsidP="00723F4D">
            <w:pPr>
              <w:jc w:val="right"/>
            </w:pPr>
          </w:p>
        </w:tc>
      </w:tr>
      <w:tr w:rsidR="00723F4D" w14:paraId="7200F07B"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E8DB38" w14:textId="77777777" w:rsidR="00723F4D" w:rsidRDefault="00723F4D" w:rsidP="00723F4D">
            <w:pPr>
              <w:spacing w:line="225" w:lineRule="exact"/>
              <w:ind w:left="20"/>
              <w:rPr>
                <w:rFonts w:ascii="Dialog" w:hAnsi="Dialog"/>
                <w:sz w:val="18"/>
              </w:rPr>
            </w:pPr>
            <w:r>
              <w:rPr>
                <w:rFonts w:ascii="Dialog" w:hAnsi="Dialog" w:hint="eastAsia"/>
                <w:sz w:val="18"/>
              </w:rPr>
              <w:t>四、其他收入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EE3D0"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E66EB1" w14:textId="77777777" w:rsidR="00723F4D" w:rsidRDefault="00723F4D" w:rsidP="00723F4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3144C2"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2792C2"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35CC82"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F35B42" w14:textId="77777777" w:rsidR="00723F4D" w:rsidRDefault="00723F4D" w:rsidP="00723F4D">
            <w:pPr>
              <w:jc w:val="right"/>
            </w:pPr>
          </w:p>
        </w:tc>
      </w:tr>
      <w:tr w:rsidR="00723F4D" w14:paraId="63E78094"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16821D" w14:textId="77777777" w:rsidR="00723F4D" w:rsidRDefault="00723F4D" w:rsidP="00723F4D"/>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8A6DDF"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A5EDF5" w14:textId="77777777" w:rsidR="00723F4D" w:rsidRDefault="00723F4D" w:rsidP="00723F4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A6CA0F"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A29D87"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823C75"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560416" w14:textId="77777777" w:rsidR="00723F4D" w:rsidRDefault="00723F4D" w:rsidP="00723F4D">
            <w:pPr>
              <w:jc w:val="right"/>
            </w:pPr>
          </w:p>
        </w:tc>
      </w:tr>
      <w:tr w:rsidR="00723F4D" w14:paraId="6040B983"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3C9DA2" w14:textId="77777777" w:rsidR="00723F4D" w:rsidRDefault="00723F4D" w:rsidP="00723F4D"/>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830F6"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FB106E" w14:textId="77777777" w:rsidR="00723F4D" w:rsidRDefault="00723F4D" w:rsidP="00723F4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B2153E"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E5B7BA"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C629FF"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45E3CB" w14:textId="77777777" w:rsidR="00723F4D" w:rsidRDefault="00723F4D" w:rsidP="00723F4D">
            <w:pPr>
              <w:jc w:val="right"/>
            </w:pPr>
          </w:p>
        </w:tc>
      </w:tr>
      <w:tr w:rsidR="00723F4D" w14:paraId="6925211F"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19BD78" w14:textId="77777777" w:rsidR="00723F4D" w:rsidRDefault="00723F4D" w:rsidP="00723F4D"/>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866722" w14:textId="77777777" w:rsidR="00723F4D" w:rsidRDefault="00723F4D" w:rsidP="00723F4D">
            <w:pPr>
              <w:jc w:val="right"/>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2F4238" w14:textId="77777777" w:rsidR="00723F4D" w:rsidRDefault="00723F4D" w:rsidP="00723F4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0C2108"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5BFCB6"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FA8C8F" w14:textId="77777777" w:rsidR="00723F4D" w:rsidRDefault="00723F4D" w:rsidP="00723F4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EF3DDE" w14:textId="77777777" w:rsidR="00723F4D" w:rsidRDefault="00723F4D" w:rsidP="00723F4D">
            <w:pPr>
              <w:jc w:val="right"/>
            </w:pPr>
          </w:p>
        </w:tc>
      </w:tr>
      <w:tr w:rsidR="00723F4D" w14:paraId="4677998D" w14:textId="77777777" w:rsidTr="00723F4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749A4C" w14:textId="77777777" w:rsidR="00723F4D" w:rsidRDefault="00723F4D" w:rsidP="00723F4D">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收</w:t>
            </w:r>
            <w:r>
              <w:rPr>
                <w:rFonts w:ascii="Dialog" w:hAnsi="Dialog" w:hint="eastAsia"/>
                <w:sz w:val="18"/>
              </w:rPr>
              <w:t xml:space="preserve">    </w:t>
            </w:r>
            <w:r>
              <w:rPr>
                <w:rFonts w:ascii="Dialog" w:hAnsi="Dialog" w:hint="eastAsia"/>
                <w:sz w:val="18"/>
              </w:rPr>
              <w:t>入</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502F00" w14:textId="77777777" w:rsidR="00723F4D" w:rsidRDefault="00723F4D" w:rsidP="00723F4D">
            <w:pPr>
              <w:spacing w:line="225" w:lineRule="exact"/>
              <w:ind w:right="20"/>
              <w:jc w:val="right"/>
              <w:rPr>
                <w:rFonts w:ascii="Dialog" w:hAnsi="Dialog"/>
                <w:sz w:val="18"/>
              </w:rPr>
            </w:pPr>
            <w:r>
              <w:rPr>
                <w:rFonts w:ascii="Dialog" w:hAnsi="Dialog" w:hint="eastAsia"/>
                <w:sz w:val="18"/>
              </w:rPr>
              <w:t>17,374,422.71</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7E13A" w14:textId="77777777" w:rsidR="00723F4D" w:rsidRDefault="00723F4D" w:rsidP="00723F4D">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支</w:t>
            </w:r>
            <w:r>
              <w:rPr>
                <w:rFonts w:ascii="Dialog" w:hAnsi="Dialog" w:hint="eastAsia"/>
                <w:sz w:val="18"/>
              </w:rPr>
              <w:t xml:space="preserve">    </w:t>
            </w:r>
            <w:r>
              <w:rPr>
                <w:rFonts w:ascii="Dialog" w:hAnsi="Dialog" w:hint="eastAsia"/>
                <w:sz w:val="18"/>
              </w:rPr>
              <w:t>出</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F839D3" w14:textId="77777777" w:rsidR="00723F4D" w:rsidRDefault="00723F4D" w:rsidP="00723F4D">
            <w:pPr>
              <w:spacing w:line="225" w:lineRule="exact"/>
              <w:ind w:right="20"/>
              <w:jc w:val="right"/>
              <w:rPr>
                <w:rFonts w:ascii="Dialog" w:hAnsi="Dialog"/>
                <w:sz w:val="18"/>
              </w:rPr>
            </w:pPr>
            <w:r>
              <w:rPr>
                <w:rFonts w:ascii="Dialog" w:hAnsi="Dialog" w:hint="eastAsia"/>
                <w:sz w:val="18"/>
              </w:rPr>
              <w:t>17,374,422.71</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CF1FA2" w14:textId="77777777" w:rsidR="00723F4D" w:rsidRDefault="00723F4D" w:rsidP="00723F4D">
            <w:pPr>
              <w:spacing w:line="225" w:lineRule="exact"/>
              <w:ind w:right="20"/>
              <w:jc w:val="right"/>
              <w:rPr>
                <w:rFonts w:ascii="Dialog" w:hAnsi="Dialog"/>
                <w:sz w:val="18"/>
              </w:rPr>
            </w:pPr>
            <w:r>
              <w:rPr>
                <w:rFonts w:ascii="Dialog" w:hAnsi="Dialog" w:hint="eastAsia"/>
                <w:sz w:val="18"/>
              </w:rPr>
              <w:t>14,189,320.39</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FD445F" w14:textId="77777777" w:rsidR="00723F4D" w:rsidRDefault="00723F4D" w:rsidP="00723F4D">
            <w:pPr>
              <w:spacing w:line="225" w:lineRule="exact"/>
              <w:ind w:right="20"/>
              <w:jc w:val="right"/>
              <w:rPr>
                <w:rFonts w:ascii="Dialog" w:hAnsi="Dialog"/>
                <w:sz w:val="18"/>
              </w:rPr>
            </w:pPr>
            <w:r>
              <w:rPr>
                <w:rFonts w:ascii="Dialog" w:hAnsi="Dialog" w:hint="eastAsia"/>
                <w:sz w:val="18"/>
              </w:rPr>
              <w:t>2,899,932.32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4C508" w14:textId="77777777" w:rsidR="00723F4D" w:rsidRDefault="00723F4D" w:rsidP="00723F4D">
            <w:pPr>
              <w:spacing w:line="225" w:lineRule="exact"/>
              <w:ind w:right="20"/>
              <w:jc w:val="right"/>
              <w:rPr>
                <w:rFonts w:ascii="Dialog" w:hAnsi="Dialog"/>
                <w:sz w:val="18"/>
              </w:rPr>
            </w:pPr>
            <w:r>
              <w:rPr>
                <w:rFonts w:ascii="Dialog" w:hAnsi="Dialog" w:hint="eastAsia"/>
                <w:sz w:val="18"/>
              </w:rPr>
              <w:t>285,170.00</w:t>
            </w:r>
          </w:p>
        </w:tc>
      </w:tr>
    </w:tbl>
    <w:p w14:paraId="71DE4F60" w14:textId="0465AE6D" w:rsidR="00723F4D" w:rsidRDefault="00723F4D" w:rsidP="00723F4D">
      <w:pPr>
        <w:rPr>
          <w:sz w:val="21"/>
          <w:szCs w:val="21"/>
        </w:rPr>
      </w:pPr>
      <w:bookmarkStart w:id="0" w:name="_Hlk146487334"/>
      <w:bookmarkStart w:id="1" w:name="_Hlk146448341"/>
      <w:r w:rsidRPr="00042FA9">
        <w:rPr>
          <w:sz w:val="21"/>
          <w:szCs w:val="21"/>
        </w:rPr>
        <w:t>2022</w:t>
      </w:r>
      <w:r w:rsidRPr="00042FA9">
        <w:rPr>
          <w:rFonts w:hint="eastAsia"/>
          <w:sz w:val="21"/>
          <w:szCs w:val="21"/>
        </w:rPr>
        <w:t>年本单位收入预算</w:t>
      </w:r>
      <w:r w:rsidRPr="00723F4D">
        <w:rPr>
          <w:rFonts w:hint="eastAsia"/>
          <w:sz w:val="21"/>
          <w:szCs w:val="21"/>
        </w:rPr>
        <w:t>1737.44</w:t>
      </w:r>
      <w:r w:rsidRPr="00723F4D">
        <w:rPr>
          <w:rFonts w:hint="eastAsia"/>
          <w:sz w:val="21"/>
          <w:szCs w:val="21"/>
        </w:rPr>
        <w:t>万元，比上年增加</w:t>
      </w:r>
      <w:r w:rsidRPr="00723F4D">
        <w:rPr>
          <w:rFonts w:hint="eastAsia"/>
          <w:sz w:val="21"/>
          <w:szCs w:val="21"/>
        </w:rPr>
        <w:t>202.52</w:t>
      </w:r>
      <w:r w:rsidRPr="00723F4D">
        <w:rPr>
          <w:rFonts w:hint="eastAsia"/>
          <w:sz w:val="21"/>
          <w:szCs w:val="21"/>
        </w:rPr>
        <w:t>万元</w:t>
      </w:r>
      <w:r w:rsidRPr="00042FA9">
        <w:rPr>
          <w:rFonts w:hint="eastAsia"/>
          <w:sz w:val="21"/>
          <w:szCs w:val="21"/>
        </w:rPr>
        <w:t>，增加</w:t>
      </w:r>
      <w:r>
        <w:rPr>
          <w:sz w:val="21"/>
          <w:szCs w:val="21"/>
        </w:rPr>
        <w:t>13.19</w:t>
      </w:r>
      <w:r w:rsidRPr="00042FA9">
        <w:rPr>
          <w:sz w:val="21"/>
          <w:szCs w:val="21"/>
        </w:rPr>
        <w:t>%</w:t>
      </w:r>
      <w:r w:rsidRPr="00042FA9">
        <w:rPr>
          <w:rFonts w:hint="eastAsia"/>
          <w:sz w:val="21"/>
          <w:szCs w:val="21"/>
        </w:rPr>
        <w:t>，主要原因是人员及项目经费增加</w:t>
      </w:r>
      <w:r>
        <w:rPr>
          <w:rFonts w:hint="eastAsia"/>
          <w:sz w:val="21"/>
          <w:szCs w:val="21"/>
        </w:rPr>
        <w:t>；</w:t>
      </w:r>
      <w:r w:rsidRPr="00042FA9">
        <w:rPr>
          <w:rFonts w:hint="eastAsia"/>
          <w:sz w:val="21"/>
          <w:szCs w:val="21"/>
        </w:rPr>
        <w:t>支出预算</w:t>
      </w:r>
      <w:r w:rsidRPr="00723F4D">
        <w:rPr>
          <w:rFonts w:hint="eastAsia"/>
          <w:sz w:val="21"/>
          <w:szCs w:val="21"/>
        </w:rPr>
        <w:t>1737.44</w:t>
      </w:r>
      <w:r w:rsidRPr="00723F4D">
        <w:rPr>
          <w:rFonts w:hint="eastAsia"/>
          <w:sz w:val="21"/>
          <w:szCs w:val="21"/>
        </w:rPr>
        <w:t>万元，比上年增加</w:t>
      </w:r>
      <w:r w:rsidRPr="00723F4D">
        <w:rPr>
          <w:rFonts w:hint="eastAsia"/>
          <w:sz w:val="21"/>
          <w:szCs w:val="21"/>
        </w:rPr>
        <w:t>202.52</w:t>
      </w:r>
      <w:r w:rsidRPr="00723F4D">
        <w:rPr>
          <w:rFonts w:hint="eastAsia"/>
          <w:sz w:val="21"/>
          <w:szCs w:val="21"/>
        </w:rPr>
        <w:t>万元</w:t>
      </w:r>
      <w:r w:rsidRPr="00042FA9">
        <w:rPr>
          <w:rFonts w:hint="eastAsia"/>
          <w:sz w:val="21"/>
          <w:szCs w:val="21"/>
        </w:rPr>
        <w:t>，增加</w:t>
      </w:r>
      <w:r>
        <w:rPr>
          <w:sz w:val="21"/>
          <w:szCs w:val="21"/>
        </w:rPr>
        <w:t>13.19</w:t>
      </w:r>
      <w:r w:rsidRPr="00042FA9">
        <w:rPr>
          <w:sz w:val="21"/>
          <w:szCs w:val="21"/>
        </w:rPr>
        <w:t>%</w:t>
      </w:r>
      <w:r w:rsidRPr="00042FA9">
        <w:rPr>
          <w:rFonts w:hint="eastAsia"/>
          <w:sz w:val="21"/>
          <w:szCs w:val="21"/>
        </w:rPr>
        <w:t>，主要原因是人员及项目经费增加</w:t>
      </w:r>
      <w:r>
        <w:rPr>
          <w:rFonts w:hint="eastAsia"/>
          <w:sz w:val="21"/>
          <w:szCs w:val="21"/>
        </w:rPr>
        <w:t>。</w:t>
      </w:r>
      <w:bookmarkEnd w:id="0"/>
    </w:p>
    <w:bookmarkEnd w:id="1"/>
    <w:p w14:paraId="754A814C" w14:textId="77777777" w:rsidR="00947ADD" w:rsidRPr="00723F4D" w:rsidRDefault="00B21EA0">
      <w:pPr>
        <w:rPr>
          <w:sz w:val="21"/>
          <w:szCs w:val="21"/>
        </w:rPr>
      </w:pPr>
      <w:r w:rsidRPr="00723F4D">
        <w:rPr>
          <w:sz w:val="21"/>
          <w:szCs w:val="21"/>
        </w:rPr>
        <w:br w:type="page"/>
      </w:r>
    </w:p>
    <w:tbl>
      <w:tblPr>
        <w:tblW w:w="14684" w:type="dxa"/>
        <w:tblLayout w:type="fixed"/>
        <w:tblCellMar>
          <w:left w:w="0" w:type="dxa"/>
          <w:right w:w="0" w:type="dxa"/>
        </w:tblCellMar>
        <w:tblLook w:val="04A0" w:firstRow="1" w:lastRow="0" w:firstColumn="1" w:lastColumn="0" w:noHBand="0" w:noVBand="1"/>
      </w:tblPr>
      <w:tblGrid>
        <w:gridCol w:w="851"/>
        <w:gridCol w:w="851"/>
        <w:gridCol w:w="851"/>
        <w:gridCol w:w="3346"/>
        <w:gridCol w:w="1757"/>
        <w:gridCol w:w="1757"/>
        <w:gridCol w:w="1757"/>
        <w:gridCol w:w="1757"/>
        <w:gridCol w:w="1757"/>
      </w:tblGrid>
      <w:tr w:rsidR="00947ADD" w14:paraId="697BFD0C" w14:textId="77777777">
        <w:trPr>
          <w:trHeight w:hRule="exact" w:val="793"/>
        </w:trPr>
        <w:tc>
          <w:tcPr>
            <w:tcW w:w="14680" w:type="dxa"/>
            <w:gridSpan w:val="9"/>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64F40F6"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年单位收入预算总表</w:t>
            </w:r>
          </w:p>
        </w:tc>
      </w:tr>
      <w:tr w:rsidR="00947ADD" w14:paraId="26F1E9A6" w14:textId="77777777">
        <w:trPr>
          <w:trHeight w:hRule="exact" w:val="453"/>
        </w:trPr>
        <w:tc>
          <w:tcPr>
            <w:tcW w:w="5895"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4A7B3D6"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0AB09F6" w14:textId="77777777" w:rsidR="00947ADD" w:rsidRDefault="00947ADD"/>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CA9E773" w14:textId="77777777" w:rsidR="00947ADD" w:rsidRDefault="00947ADD"/>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D2112C0" w14:textId="77777777" w:rsidR="00947ADD" w:rsidRDefault="00947ADD"/>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8D91FDA" w14:textId="77777777" w:rsidR="00947ADD" w:rsidRDefault="00947ADD"/>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A7A857"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30A65FF6"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99D4931" w14:textId="77777777" w:rsidR="00947ADD" w:rsidRDefault="00B21EA0">
            <w:pPr>
              <w:spacing w:line="225" w:lineRule="exact"/>
              <w:ind w:left="20"/>
              <w:jc w:val="center"/>
              <w:rPr>
                <w:rFonts w:ascii="Dialog" w:hAnsi="Dialog"/>
                <w:sz w:val="18"/>
              </w:rPr>
            </w:pPr>
            <w:r>
              <w:rPr>
                <w:rFonts w:ascii="Dialog" w:hAnsi="Dialog" w:hint="eastAsia"/>
                <w:sz w:val="18"/>
              </w:rPr>
              <w:t>项目</w:t>
            </w:r>
          </w:p>
        </w:tc>
        <w:tc>
          <w:tcPr>
            <w:tcW w:w="878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0DA602" w14:textId="77777777" w:rsidR="00947ADD" w:rsidRDefault="00B21EA0">
            <w:pPr>
              <w:spacing w:line="225" w:lineRule="exact"/>
              <w:ind w:left="20"/>
              <w:jc w:val="center"/>
              <w:rPr>
                <w:rFonts w:ascii="Dialog" w:hAnsi="Dialog"/>
                <w:sz w:val="18"/>
              </w:rPr>
            </w:pPr>
            <w:r>
              <w:rPr>
                <w:rFonts w:ascii="Dialog" w:hAnsi="Dialog" w:hint="eastAsia"/>
                <w:sz w:val="18"/>
              </w:rPr>
              <w:t>收入预算</w:t>
            </w:r>
          </w:p>
        </w:tc>
      </w:tr>
      <w:tr w:rsidR="00947ADD" w14:paraId="737F1706"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9BC33E9" w14:textId="77777777" w:rsidR="00947ADD" w:rsidRDefault="00B21EA0">
            <w:pPr>
              <w:spacing w:line="225" w:lineRule="exact"/>
              <w:ind w:left="20"/>
              <w:jc w:val="center"/>
              <w:rPr>
                <w:rFonts w:ascii="Dialog" w:hAnsi="Dialog"/>
                <w:sz w:val="18"/>
              </w:rPr>
            </w:pPr>
            <w:r>
              <w:rPr>
                <w:rFonts w:ascii="Dialog" w:hAnsi="Dialog" w:hint="eastAsia"/>
                <w:sz w:val="18"/>
              </w:rPr>
              <w:t>功能分类科目编码</w:t>
            </w:r>
          </w:p>
        </w:tc>
        <w:tc>
          <w:tcPr>
            <w:tcW w:w="33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4205FCA" w14:textId="77777777" w:rsidR="00947ADD" w:rsidRDefault="00B21EA0">
            <w:pPr>
              <w:spacing w:line="225" w:lineRule="exact"/>
              <w:ind w:left="20"/>
              <w:jc w:val="center"/>
              <w:rPr>
                <w:rFonts w:ascii="Dialog" w:hAnsi="Dialog"/>
                <w:sz w:val="18"/>
              </w:rPr>
            </w:pPr>
            <w:r>
              <w:rPr>
                <w:rFonts w:ascii="Dialog" w:hAnsi="Dialog" w:hint="eastAsia"/>
                <w:sz w:val="18"/>
              </w:rPr>
              <w:t>功能分类科目名称</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907A2D3"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4FE3559" w14:textId="77777777" w:rsidR="00947ADD" w:rsidRDefault="00B21EA0">
            <w:pPr>
              <w:spacing w:line="225" w:lineRule="exact"/>
              <w:ind w:left="20"/>
              <w:jc w:val="center"/>
              <w:rPr>
                <w:rFonts w:ascii="Dialog" w:hAnsi="Dialog"/>
                <w:sz w:val="18"/>
              </w:rPr>
            </w:pPr>
            <w:r>
              <w:rPr>
                <w:rFonts w:ascii="Dialog" w:hAnsi="Dialog" w:hint="eastAsia"/>
                <w:sz w:val="18"/>
              </w:rPr>
              <w:t>财政拨款收入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7514FC1" w14:textId="77777777" w:rsidR="00947ADD" w:rsidRDefault="00B21EA0">
            <w:pPr>
              <w:spacing w:line="225" w:lineRule="exact"/>
              <w:ind w:left="20"/>
              <w:jc w:val="center"/>
              <w:rPr>
                <w:rFonts w:ascii="Dialog" w:hAnsi="Dialog"/>
                <w:sz w:val="18"/>
              </w:rPr>
            </w:pPr>
            <w:r>
              <w:rPr>
                <w:rFonts w:ascii="Dialog" w:hAnsi="Dialog" w:hint="eastAsia"/>
                <w:sz w:val="18"/>
              </w:rPr>
              <w:t>事业收入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56D7057" w14:textId="77777777" w:rsidR="00947ADD" w:rsidRDefault="00B21EA0">
            <w:pPr>
              <w:spacing w:line="225" w:lineRule="exact"/>
              <w:ind w:left="20"/>
              <w:jc w:val="center"/>
              <w:rPr>
                <w:rFonts w:ascii="Dialog" w:hAnsi="Dialog"/>
                <w:sz w:val="18"/>
              </w:rPr>
            </w:pPr>
            <w:r>
              <w:rPr>
                <w:rFonts w:ascii="Dialog" w:hAnsi="Dialog" w:hint="eastAsia"/>
                <w:sz w:val="18"/>
              </w:rPr>
              <w:t>事业单位经营收入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7B6930" w14:textId="77777777" w:rsidR="00947ADD" w:rsidRDefault="00B21EA0">
            <w:pPr>
              <w:spacing w:line="225" w:lineRule="exact"/>
              <w:ind w:left="20"/>
              <w:jc w:val="center"/>
              <w:rPr>
                <w:rFonts w:ascii="Dialog" w:hAnsi="Dialog"/>
                <w:sz w:val="18"/>
              </w:rPr>
            </w:pPr>
            <w:r>
              <w:rPr>
                <w:rFonts w:ascii="Dialog" w:hAnsi="Dialog" w:hint="eastAsia"/>
                <w:sz w:val="18"/>
              </w:rPr>
              <w:t>其他收入</w:t>
            </w:r>
          </w:p>
        </w:tc>
      </w:tr>
      <w:tr w:rsidR="00947ADD" w14:paraId="18E44E8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DA3310C" w14:textId="77777777" w:rsidR="00947ADD" w:rsidRDefault="00B21EA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89D7A8B" w14:textId="77777777" w:rsidR="00947ADD" w:rsidRDefault="00B21EA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C72F09A" w14:textId="77777777" w:rsidR="00947ADD" w:rsidRDefault="00B21EA0">
            <w:pPr>
              <w:spacing w:line="225" w:lineRule="exact"/>
              <w:ind w:left="20"/>
              <w:jc w:val="center"/>
              <w:rPr>
                <w:rFonts w:ascii="Dialog" w:hAnsi="Dialog"/>
                <w:sz w:val="18"/>
              </w:rPr>
            </w:pPr>
            <w:r>
              <w:rPr>
                <w:rFonts w:ascii="Dialog" w:hAnsi="Dialog" w:hint="eastAsia"/>
                <w:sz w:val="18"/>
              </w:rPr>
              <w:t>项</w:t>
            </w: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851013" w14:textId="77777777" w:rsidR="00947ADD" w:rsidRDefault="00947ADD">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BC6715C" w14:textId="77777777" w:rsidR="00947ADD" w:rsidRDefault="00947ADD">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6F7A2B2" w14:textId="77777777" w:rsidR="00947ADD" w:rsidRDefault="00947ADD">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529836C" w14:textId="77777777" w:rsidR="00947ADD" w:rsidRDefault="00947ADD">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4A38A57" w14:textId="77777777" w:rsidR="00947ADD" w:rsidRDefault="00947ADD">
            <w:pPr>
              <w:rPr>
                <w:rFonts w:ascii="Dialog" w:hAnsi="Dialog"/>
                <w:sz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0FF3014" w14:textId="77777777" w:rsidR="00947ADD" w:rsidRDefault="00947ADD">
            <w:pPr>
              <w:rPr>
                <w:rFonts w:ascii="Dialog" w:hAnsi="Dialog"/>
                <w:sz w:val="18"/>
              </w:rPr>
            </w:pPr>
          </w:p>
        </w:tc>
      </w:tr>
      <w:tr w:rsidR="00947ADD" w14:paraId="7359325D"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A4592C" w14:textId="77777777" w:rsidR="00947ADD" w:rsidRDefault="00B21EA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FDAA34"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774FBB"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3A6D4F"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8053C3"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1A631E" w14:textId="77777777" w:rsidR="00947ADD" w:rsidRDefault="00947ADD">
            <w:pPr>
              <w:jc w:val="right"/>
            </w:pPr>
          </w:p>
        </w:tc>
      </w:tr>
      <w:tr w:rsidR="00947ADD" w14:paraId="1046E78C"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EE0A07" w14:textId="77777777" w:rsidR="00947ADD" w:rsidRDefault="00B21EA0">
            <w:pPr>
              <w:spacing w:line="225" w:lineRule="exact"/>
              <w:ind w:left="20"/>
              <w:jc w:val="center"/>
              <w:rPr>
                <w:rFonts w:ascii="Dialog" w:hAnsi="Dialog"/>
                <w:sz w:val="18"/>
              </w:rPr>
            </w:pPr>
            <w:r>
              <w:rPr>
                <w:rFonts w:ascii="Dialog" w:hAnsi="Dialog" w:hint="eastAsia"/>
                <w:sz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038C48"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29628C"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B67E21" w14:textId="77777777" w:rsidR="00947ADD" w:rsidRDefault="00B21EA0">
            <w:pPr>
              <w:spacing w:line="225" w:lineRule="exact"/>
              <w:ind w:left="20"/>
              <w:rPr>
                <w:rFonts w:ascii="Dialog" w:hAnsi="Dialog"/>
                <w:sz w:val="18"/>
              </w:rPr>
            </w:pPr>
            <w:r>
              <w:rPr>
                <w:rFonts w:ascii="Dialog" w:hAnsi="Dialog" w:hint="eastAsia"/>
                <w:sz w:val="18"/>
              </w:rPr>
              <w:t>教育支出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11C010"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01D3E5"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AC6DE"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1C01DA"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7FBB73" w14:textId="77777777" w:rsidR="00947ADD" w:rsidRDefault="00947ADD">
            <w:pPr>
              <w:jc w:val="right"/>
            </w:pPr>
          </w:p>
        </w:tc>
      </w:tr>
      <w:tr w:rsidR="00947ADD" w14:paraId="3926232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2DA541"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295559"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BC3403"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243A86" w14:textId="77777777" w:rsidR="00947ADD" w:rsidRDefault="00B21EA0">
            <w:pPr>
              <w:spacing w:line="225" w:lineRule="exact"/>
              <w:ind w:left="20"/>
              <w:rPr>
                <w:rFonts w:ascii="Dialog" w:hAnsi="Dialog"/>
                <w:sz w:val="18"/>
              </w:rPr>
            </w:pPr>
            <w:r>
              <w:rPr>
                <w:rFonts w:ascii="Dialog" w:hAnsi="Dialog" w:hint="eastAsia"/>
                <w:sz w:val="18"/>
              </w:rPr>
              <w:t>普通教育</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E5DB95"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59FBF"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6E3A33"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BBB23B"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17D71" w14:textId="77777777" w:rsidR="00947ADD" w:rsidRDefault="00947ADD">
            <w:pPr>
              <w:jc w:val="right"/>
            </w:pPr>
          </w:p>
        </w:tc>
      </w:tr>
      <w:tr w:rsidR="00947ADD" w14:paraId="7F85AF24"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E82F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93906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189D1D"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500A26" w14:textId="77777777" w:rsidR="00947ADD" w:rsidRDefault="00B21EA0">
            <w:pPr>
              <w:spacing w:line="225" w:lineRule="exact"/>
              <w:ind w:left="20"/>
              <w:rPr>
                <w:rFonts w:ascii="Dialog" w:hAnsi="Dialog"/>
                <w:sz w:val="18"/>
              </w:rPr>
            </w:pPr>
            <w:r>
              <w:rPr>
                <w:rFonts w:ascii="Dialog" w:hAnsi="Dialog" w:hint="eastAsia"/>
                <w:sz w:val="18"/>
              </w:rPr>
              <w:t>学前教育</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A21883"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34916"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78F43"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EFAEA4"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0BB758" w14:textId="77777777" w:rsidR="00947ADD" w:rsidRDefault="00947ADD">
            <w:pPr>
              <w:jc w:val="right"/>
            </w:pPr>
          </w:p>
        </w:tc>
      </w:tr>
      <w:tr w:rsidR="00947ADD" w14:paraId="580F970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CE1CD" w14:textId="77777777" w:rsidR="00947ADD" w:rsidRDefault="00B21EA0">
            <w:pPr>
              <w:spacing w:line="225" w:lineRule="exact"/>
              <w:ind w:left="20"/>
              <w:jc w:val="center"/>
              <w:rPr>
                <w:rFonts w:ascii="Dialog" w:hAnsi="Dialog"/>
                <w:sz w:val="18"/>
              </w:rPr>
            </w:pPr>
            <w:r>
              <w:rPr>
                <w:rFonts w:ascii="Dialog" w:hAnsi="Dialog" w:hint="eastAsia"/>
                <w:sz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8F5AB4"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976E14"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66C211" w14:textId="77777777" w:rsidR="00947ADD" w:rsidRDefault="00B21EA0">
            <w:pPr>
              <w:spacing w:line="225" w:lineRule="exact"/>
              <w:ind w:left="20"/>
              <w:rPr>
                <w:rFonts w:ascii="Dialog" w:hAnsi="Dialog"/>
                <w:sz w:val="18"/>
              </w:rPr>
            </w:pPr>
            <w:r>
              <w:rPr>
                <w:rFonts w:ascii="Dialog" w:hAnsi="Dialog" w:hint="eastAsia"/>
                <w:sz w:val="18"/>
              </w:rPr>
              <w:t>社会保障和就业支出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FE6FC"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BD1F19"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5EDBDA"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24DE89"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7A0B49" w14:textId="77777777" w:rsidR="00947ADD" w:rsidRDefault="00947ADD">
            <w:pPr>
              <w:jc w:val="right"/>
            </w:pPr>
          </w:p>
        </w:tc>
      </w:tr>
      <w:tr w:rsidR="00947ADD" w14:paraId="5C98AF3E"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20F700"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B09B95" w14:textId="77777777" w:rsidR="00947ADD" w:rsidRDefault="00B21EA0">
            <w:pPr>
              <w:spacing w:line="225" w:lineRule="exact"/>
              <w:ind w:left="20"/>
              <w:jc w:val="center"/>
              <w:rPr>
                <w:rFonts w:ascii="Dialog" w:hAnsi="Dialog"/>
                <w:sz w:val="18"/>
              </w:rPr>
            </w:pPr>
            <w:r>
              <w:rPr>
                <w:rFonts w:ascii="Dialog" w:hAnsi="Dialog" w:hint="eastAsia"/>
                <w:sz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4D8224"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865ED7" w14:textId="77777777" w:rsidR="00947ADD" w:rsidRDefault="00B21EA0">
            <w:pPr>
              <w:spacing w:line="225" w:lineRule="exact"/>
              <w:ind w:left="20"/>
              <w:rPr>
                <w:rFonts w:ascii="Dialog" w:hAnsi="Dialog"/>
                <w:sz w:val="18"/>
              </w:rPr>
            </w:pPr>
            <w:r>
              <w:rPr>
                <w:rFonts w:ascii="Dialog" w:hAnsi="Dialog" w:hint="eastAsia"/>
                <w:sz w:val="18"/>
              </w:rPr>
              <w:t>行政事业单位养老支出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F14E0D"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C2183"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AE81CB"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B63577"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2E0594" w14:textId="77777777" w:rsidR="00947ADD" w:rsidRDefault="00947ADD">
            <w:pPr>
              <w:jc w:val="right"/>
            </w:pPr>
          </w:p>
        </w:tc>
      </w:tr>
      <w:tr w:rsidR="00947ADD" w14:paraId="4F3F5805"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87CB5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1B9ED"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969EB3"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31E8E" w14:textId="77777777" w:rsidR="00947ADD" w:rsidRDefault="00B21EA0">
            <w:pPr>
              <w:spacing w:line="225" w:lineRule="exact"/>
              <w:ind w:left="20"/>
              <w:rPr>
                <w:rFonts w:ascii="Dialog" w:hAnsi="Dialog"/>
                <w:sz w:val="18"/>
              </w:rPr>
            </w:pPr>
            <w:r>
              <w:rPr>
                <w:rFonts w:ascii="Dialog" w:hAnsi="Dialog" w:hint="eastAsia"/>
                <w:sz w:val="18"/>
              </w:rPr>
              <w:t>事业单位离退休</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C80C25"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6CA20"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04E991"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814581"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5439EF" w14:textId="77777777" w:rsidR="00947ADD" w:rsidRDefault="00947ADD">
            <w:pPr>
              <w:jc w:val="right"/>
            </w:pPr>
          </w:p>
        </w:tc>
      </w:tr>
      <w:tr w:rsidR="00947ADD" w14:paraId="39EA6EF0"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209B9F"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FEFA81"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DCF53C" w14:textId="77777777" w:rsidR="00947ADD" w:rsidRDefault="00B21EA0">
            <w:pPr>
              <w:spacing w:line="225" w:lineRule="exact"/>
              <w:ind w:left="20"/>
              <w:jc w:val="center"/>
              <w:rPr>
                <w:rFonts w:ascii="Dialog" w:hAnsi="Dialog"/>
                <w:sz w:val="18"/>
              </w:rPr>
            </w:pPr>
            <w:r>
              <w:rPr>
                <w:rFonts w:ascii="Dialog" w:hAnsi="Dialog" w:hint="eastAsia"/>
                <w:sz w:val="18"/>
              </w:rPr>
              <w:t>05</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B8FED9" w14:textId="77777777" w:rsidR="00947ADD" w:rsidRDefault="00B21EA0">
            <w:pPr>
              <w:spacing w:line="225" w:lineRule="exact"/>
              <w:ind w:left="20"/>
              <w:rPr>
                <w:rFonts w:ascii="Dialog" w:hAnsi="Dialog"/>
                <w:sz w:val="18"/>
              </w:rPr>
            </w:pPr>
            <w:r>
              <w:rPr>
                <w:rFonts w:ascii="Dialog" w:hAnsi="Dialog" w:hint="eastAsia"/>
                <w:sz w:val="18"/>
              </w:rPr>
              <w:t>机关事业单位基本养老保险缴费支出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15B4EF"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CAF019"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699633"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B3CEF5"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178230" w14:textId="77777777" w:rsidR="00947ADD" w:rsidRDefault="00947ADD">
            <w:pPr>
              <w:jc w:val="right"/>
            </w:pPr>
          </w:p>
        </w:tc>
      </w:tr>
      <w:tr w:rsidR="00947ADD" w14:paraId="3E2A4F83"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AEBEA2"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D437B3"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69A8C5" w14:textId="77777777" w:rsidR="00947ADD" w:rsidRDefault="00B21EA0">
            <w:pPr>
              <w:spacing w:line="225" w:lineRule="exact"/>
              <w:ind w:left="20"/>
              <w:jc w:val="center"/>
              <w:rPr>
                <w:rFonts w:ascii="Dialog" w:hAnsi="Dialog"/>
                <w:sz w:val="18"/>
              </w:rPr>
            </w:pPr>
            <w:r>
              <w:rPr>
                <w:rFonts w:ascii="Dialog" w:hAnsi="Dialog" w:hint="eastAsia"/>
                <w:sz w:val="18"/>
              </w:rPr>
              <w:t>06</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C3FC6" w14:textId="77777777" w:rsidR="00947ADD" w:rsidRDefault="00B21EA0">
            <w:pPr>
              <w:spacing w:line="225" w:lineRule="exact"/>
              <w:ind w:left="20"/>
              <w:rPr>
                <w:rFonts w:ascii="Dialog" w:hAnsi="Dialog"/>
                <w:sz w:val="18"/>
              </w:rPr>
            </w:pPr>
            <w:r>
              <w:rPr>
                <w:rFonts w:ascii="Dialog" w:hAnsi="Dialog" w:hint="eastAsia"/>
                <w:sz w:val="18"/>
              </w:rPr>
              <w:t>机关事业单位职业年金缴费支出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A736DE"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F0B55E"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6AC55D"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228867"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D7CEEE" w14:textId="77777777" w:rsidR="00947ADD" w:rsidRDefault="00947ADD">
            <w:pPr>
              <w:jc w:val="right"/>
            </w:pPr>
          </w:p>
        </w:tc>
      </w:tr>
      <w:tr w:rsidR="00947ADD" w14:paraId="769F0774"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92044" w14:textId="77777777" w:rsidR="00947ADD" w:rsidRDefault="00B21EA0">
            <w:pPr>
              <w:spacing w:line="225" w:lineRule="exact"/>
              <w:ind w:left="20"/>
              <w:jc w:val="center"/>
              <w:rPr>
                <w:rFonts w:ascii="Dialog" w:hAnsi="Dialog"/>
                <w:sz w:val="18"/>
              </w:rPr>
            </w:pPr>
            <w:r>
              <w:rPr>
                <w:rFonts w:ascii="Dialog" w:hAnsi="Dialog" w:hint="eastAsia"/>
                <w:sz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7BC13"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1709FB"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6BD4C" w14:textId="77777777" w:rsidR="00947ADD" w:rsidRDefault="00B21EA0">
            <w:pPr>
              <w:spacing w:line="225" w:lineRule="exact"/>
              <w:ind w:left="20"/>
              <w:rPr>
                <w:rFonts w:ascii="Dialog" w:hAnsi="Dialog"/>
                <w:sz w:val="18"/>
              </w:rPr>
            </w:pPr>
            <w:r>
              <w:rPr>
                <w:rFonts w:ascii="Dialog" w:hAnsi="Dialog" w:hint="eastAsia"/>
                <w:sz w:val="18"/>
              </w:rPr>
              <w:t>卫生健康支出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F8E1A8"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F5A3BA"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96EB2A"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886DF"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EADFF8" w14:textId="77777777" w:rsidR="00947ADD" w:rsidRDefault="00947ADD">
            <w:pPr>
              <w:jc w:val="right"/>
            </w:pPr>
          </w:p>
        </w:tc>
      </w:tr>
      <w:tr w:rsidR="00947ADD" w14:paraId="191E54B5"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EDEF97"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0D56D6" w14:textId="77777777" w:rsidR="00947ADD" w:rsidRDefault="00B21EA0">
            <w:pPr>
              <w:spacing w:line="225" w:lineRule="exact"/>
              <w:ind w:left="20"/>
              <w:jc w:val="center"/>
              <w:rPr>
                <w:rFonts w:ascii="Dialog" w:hAnsi="Dialog"/>
                <w:sz w:val="18"/>
              </w:rPr>
            </w:pPr>
            <w:r>
              <w:rPr>
                <w:rFonts w:ascii="Dialog" w:hAnsi="Dialog" w:hint="eastAsia"/>
                <w:sz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C9278E"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F6E4B" w14:textId="77777777" w:rsidR="00947ADD" w:rsidRDefault="00B21EA0">
            <w:pPr>
              <w:spacing w:line="225" w:lineRule="exact"/>
              <w:ind w:left="20"/>
              <w:rPr>
                <w:rFonts w:ascii="Dialog" w:hAnsi="Dialog"/>
                <w:sz w:val="18"/>
              </w:rPr>
            </w:pPr>
            <w:r>
              <w:rPr>
                <w:rFonts w:ascii="Dialog" w:hAnsi="Dialog" w:hint="eastAsia"/>
                <w:sz w:val="18"/>
              </w:rPr>
              <w:t>行政事业单位医疗</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3708D0"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59FE09"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737D61"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9DD179"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79E3A1" w14:textId="77777777" w:rsidR="00947ADD" w:rsidRDefault="00947ADD">
            <w:pPr>
              <w:jc w:val="right"/>
            </w:pPr>
          </w:p>
        </w:tc>
      </w:tr>
      <w:tr w:rsidR="00947ADD" w14:paraId="0188F108"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A46698"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00A099"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DDD16"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B73DC0" w14:textId="77777777" w:rsidR="00947ADD" w:rsidRDefault="00B21EA0">
            <w:pPr>
              <w:spacing w:line="225" w:lineRule="exact"/>
              <w:ind w:left="20"/>
              <w:rPr>
                <w:rFonts w:ascii="Dialog" w:hAnsi="Dialog"/>
                <w:sz w:val="18"/>
              </w:rPr>
            </w:pPr>
            <w:r>
              <w:rPr>
                <w:rFonts w:ascii="Dialog" w:hAnsi="Dialog" w:hint="eastAsia"/>
                <w:sz w:val="18"/>
              </w:rPr>
              <w:t>事业单位医疗</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C8E7C2"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6FE4CD"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A978D2"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8CDCF1"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04DC6D" w14:textId="77777777" w:rsidR="00947ADD" w:rsidRDefault="00947ADD">
            <w:pPr>
              <w:jc w:val="right"/>
            </w:pPr>
          </w:p>
        </w:tc>
      </w:tr>
      <w:tr w:rsidR="00947ADD" w14:paraId="4461D3C4"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93728E" w14:textId="77777777" w:rsidR="00947ADD" w:rsidRDefault="00B21EA0">
            <w:pPr>
              <w:spacing w:line="225" w:lineRule="exact"/>
              <w:ind w:left="20"/>
              <w:jc w:val="center"/>
              <w:rPr>
                <w:rFonts w:ascii="Dialog" w:hAnsi="Dialog"/>
                <w:sz w:val="18"/>
              </w:rPr>
            </w:pPr>
            <w:r>
              <w:rPr>
                <w:rFonts w:ascii="Dialog" w:hAnsi="Dialog" w:hint="eastAsia"/>
                <w:sz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9EA9B3"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E0FDA4"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6F263E" w14:textId="77777777" w:rsidR="00947ADD" w:rsidRDefault="00B21EA0">
            <w:pPr>
              <w:spacing w:line="225" w:lineRule="exact"/>
              <w:ind w:left="20"/>
              <w:rPr>
                <w:rFonts w:ascii="Dialog" w:hAnsi="Dialog"/>
                <w:sz w:val="18"/>
              </w:rPr>
            </w:pPr>
            <w:r>
              <w:rPr>
                <w:rFonts w:ascii="Dialog" w:hAnsi="Dialog" w:hint="eastAsia"/>
                <w:sz w:val="18"/>
              </w:rPr>
              <w:t>住房保障支出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1ACBB3"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056E31"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611151"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E1F6CA"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C57D39" w14:textId="77777777" w:rsidR="00947ADD" w:rsidRDefault="00947ADD">
            <w:pPr>
              <w:jc w:val="right"/>
            </w:pPr>
          </w:p>
        </w:tc>
      </w:tr>
      <w:tr w:rsidR="00947ADD" w14:paraId="13A258C5"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05DAC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7A0B9"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CDA02B" w14:textId="77777777" w:rsidR="00947ADD" w:rsidRDefault="00947ADD">
            <w:pPr>
              <w:jc w:val="cente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8645A0" w14:textId="77777777" w:rsidR="00947ADD" w:rsidRDefault="00B21EA0">
            <w:pPr>
              <w:spacing w:line="225" w:lineRule="exact"/>
              <w:ind w:left="20"/>
              <w:rPr>
                <w:rFonts w:ascii="Dialog" w:hAnsi="Dialog"/>
                <w:sz w:val="18"/>
              </w:rPr>
            </w:pPr>
            <w:r>
              <w:rPr>
                <w:rFonts w:ascii="Dialog" w:hAnsi="Dialog" w:hint="eastAsia"/>
                <w:sz w:val="18"/>
              </w:rPr>
              <w:t>住房改革支出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9C0D9"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D827BE"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94E82"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C5AAB1"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21D7E" w14:textId="77777777" w:rsidR="00947ADD" w:rsidRDefault="00947ADD">
            <w:pPr>
              <w:jc w:val="right"/>
            </w:pPr>
          </w:p>
        </w:tc>
      </w:tr>
      <w:tr w:rsidR="00947ADD" w14:paraId="0F032B23"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3449E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0499B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8A8136"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8BCC23" w14:textId="77777777" w:rsidR="00947ADD" w:rsidRDefault="00B21EA0">
            <w:pPr>
              <w:spacing w:line="225" w:lineRule="exact"/>
              <w:ind w:left="20"/>
              <w:rPr>
                <w:rFonts w:ascii="Dialog" w:hAnsi="Dialog"/>
                <w:sz w:val="18"/>
              </w:rPr>
            </w:pPr>
            <w:r>
              <w:rPr>
                <w:rFonts w:ascii="Dialog" w:hAnsi="Dialog" w:hint="eastAsia"/>
                <w:sz w:val="18"/>
              </w:rPr>
              <w:t>住房公积金</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23142F"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CA3522"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650C9A"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A15314" w14:textId="77777777" w:rsidR="00947ADD" w:rsidRDefault="00947ADD">
            <w:pPr>
              <w:jc w:val="right"/>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FCE5A7" w14:textId="77777777" w:rsidR="00947ADD" w:rsidRDefault="00947ADD">
            <w:pPr>
              <w:jc w:val="right"/>
            </w:pPr>
          </w:p>
        </w:tc>
      </w:tr>
    </w:tbl>
    <w:p w14:paraId="079A8DAC" w14:textId="77777777" w:rsidR="00947ADD" w:rsidRDefault="00B21EA0">
      <w:pPr>
        <w:rPr>
          <w:sz w:val="2"/>
        </w:rPr>
      </w:pPr>
      <w:r>
        <w:rPr>
          <w:sz w:val="2"/>
        </w:rPr>
        <w:br w:type="page"/>
      </w:r>
    </w:p>
    <w:tbl>
      <w:tblPr>
        <w:tblW w:w="14230" w:type="dxa"/>
        <w:tblLayout w:type="fixed"/>
        <w:tblCellMar>
          <w:left w:w="0" w:type="dxa"/>
          <w:right w:w="0" w:type="dxa"/>
        </w:tblCellMar>
        <w:tblLook w:val="04A0" w:firstRow="1" w:lastRow="0" w:firstColumn="1" w:lastColumn="0" w:noHBand="0" w:noVBand="1"/>
      </w:tblPr>
      <w:tblGrid>
        <w:gridCol w:w="851"/>
        <w:gridCol w:w="851"/>
        <w:gridCol w:w="850"/>
        <w:gridCol w:w="5216"/>
        <w:gridCol w:w="2154"/>
        <w:gridCol w:w="2154"/>
        <w:gridCol w:w="2154"/>
      </w:tblGrid>
      <w:tr w:rsidR="00947ADD" w14:paraId="7503487B" w14:textId="77777777">
        <w:trPr>
          <w:trHeight w:hRule="exact" w:val="793"/>
        </w:trPr>
        <w:tc>
          <w:tcPr>
            <w:tcW w:w="14227"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F39BC8D"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年单位支出预算总表</w:t>
            </w:r>
          </w:p>
        </w:tc>
      </w:tr>
      <w:tr w:rsidR="00947ADD" w14:paraId="4FCF28A9" w14:textId="77777777">
        <w:trPr>
          <w:trHeight w:hRule="exact" w:val="453"/>
        </w:trPr>
        <w:tc>
          <w:tcPr>
            <w:tcW w:w="7765"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A00A008"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5080470" w14:textId="77777777" w:rsidR="00947ADD" w:rsidRDefault="00947ADD"/>
        </w:tc>
        <w:tc>
          <w:tcPr>
            <w:tcW w:w="4308"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F9EF2A3"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68B30A29" w14:textId="77777777">
        <w:trPr>
          <w:trHeight w:hRule="exact" w:val="453"/>
        </w:trPr>
        <w:tc>
          <w:tcPr>
            <w:tcW w:w="776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957C63E" w14:textId="77777777" w:rsidR="00947ADD" w:rsidRDefault="00B21EA0">
            <w:pPr>
              <w:spacing w:line="225" w:lineRule="exact"/>
              <w:ind w:left="20"/>
              <w:jc w:val="center"/>
              <w:rPr>
                <w:rFonts w:ascii="Dialog" w:hAnsi="Dialog"/>
                <w:sz w:val="18"/>
              </w:rPr>
            </w:pPr>
            <w:r>
              <w:rPr>
                <w:rFonts w:ascii="Dialog" w:hAnsi="Dialog" w:hint="eastAsia"/>
                <w:sz w:val="18"/>
              </w:rPr>
              <w:t>项目</w:t>
            </w:r>
          </w:p>
        </w:tc>
        <w:tc>
          <w:tcPr>
            <w:tcW w:w="646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5D131D" w14:textId="77777777" w:rsidR="00947ADD" w:rsidRDefault="00B21EA0">
            <w:pPr>
              <w:spacing w:line="225" w:lineRule="exact"/>
              <w:ind w:left="20"/>
              <w:jc w:val="center"/>
              <w:rPr>
                <w:rFonts w:ascii="Dialog" w:hAnsi="Dialog"/>
                <w:sz w:val="18"/>
              </w:rPr>
            </w:pPr>
            <w:r>
              <w:rPr>
                <w:rFonts w:ascii="Dialog" w:hAnsi="Dialog" w:hint="eastAsia"/>
                <w:sz w:val="18"/>
              </w:rPr>
              <w:t>支出预算</w:t>
            </w:r>
          </w:p>
        </w:tc>
      </w:tr>
      <w:tr w:rsidR="00947ADD" w14:paraId="7F5A2343"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799C3CD" w14:textId="77777777" w:rsidR="00947ADD" w:rsidRDefault="00B21EA0">
            <w:pPr>
              <w:spacing w:line="225" w:lineRule="exact"/>
              <w:ind w:left="20"/>
              <w:jc w:val="center"/>
              <w:rPr>
                <w:rFonts w:ascii="Dialog" w:hAnsi="Dialog"/>
                <w:sz w:val="18"/>
              </w:rPr>
            </w:pPr>
            <w:r>
              <w:rPr>
                <w:rFonts w:ascii="Dialog" w:hAnsi="Dialog" w:hint="eastAsia"/>
                <w:sz w:val="18"/>
              </w:rPr>
              <w:t>功能分类科目编码</w:t>
            </w:r>
          </w:p>
        </w:tc>
        <w:tc>
          <w:tcPr>
            <w:tcW w:w="521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F96172" w14:textId="77777777" w:rsidR="00947ADD" w:rsidRDefault="00B21EA0">
            <w:pPr>
              <w:spacing w:line="225" w:lineRule="exact"/>
              <w:ind w:left="20"/>
              <w:jc w:val="center"/>
              <w:rPr>
                <w:rFonts w:ascii="Dialog" w:hAnsi="Dialog"/>
                <w:sz w:val="18"/>
              </w:rPr>
            </w:pPr>
            <w:r>
              <w:rPr>
                <w:rFonts w:ascii="Dialog" w:hAnsi="Dialog" w:hint="eastAsia"/>
                <w:sz w:val="18"/>
              </w:rPr>
              <w:t>功能分类科目名称</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A1C2151"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436DE2B" w14:textId="77777777" w:rsidR="00947ADD" w:rsidRDefault="00B21EA0">
            <w:pPr>
              <w:spacing w:line="225" w:lineRule="exact"/>
              <w:ind w:left="20"/>
              <w:jc w:val="center"/>
              <w:rPr>
                <w:rFonts w:ascii="Dialog" w:hAnsi="Dialog"/>
                <w:sz w:val="18"/>
              </w:rPr>
            </w:pPr>
            <w:r>
              <w:rPr>
                <w:rFonts w:ascii="Dialog" w:hAnsi="Dialog" w:hint="eastAsia"/>
                <w:sz w:val="18"/>
              </w:rPr>
              <w:t>基本支出</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7F5E4E0" w14:textId="77777777" w:rsidR="00947ADD" w:rsidRDefault="00B21EA0">
            <w:pPr>
              <w:spacing w:line="225" w:lineRule="exact"/>
              <w:ind w:left="20"/>
              <w:jc w:val="center"/>
              <w:rPr>
                <w:rFonts w:ascii="Dialog" w:hAnsi="Dialog"/>
                <w:sz w:val="18"/>
              </w:rPr>
            </w:pPr>
            <w:r>
              <w:rPr>
                <w:rFonts w:ascii="Dialog" w:hAnsi="Dialog" w:hint="eastAsia"/>
                <w:sz w:val="18"/>
              </w:rPr>
              <w:t>项目支出</w:t>
            </w:r>
          </w:p>
        </w:tc>
      </w:tr>
      <w:tr w:rsidR="00947ADD" w14:paraId="49FEBB73"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007C2E4" w14:textId="77777777" w:rsidR="00947ADD" w:rsidRDefault="00B21EA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CC80EB" w14:textId="77777777" w:rsidR="00947ADD" w:rsidRDefault="00B21EA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47A73EA" w14:textId="77777777" w:rsidR="00947ADD" w:rsidRDefault="00B21EA0">
            <w:pPr>
              <w:spacing w:line="225" w:lineRule="exact"/>
              <w:ind w:left="20"/>
              <w:jc w:val="center"/>
              <w:rPr>
                <w:rFonts w:ascii="Dialog" w:hAnsi="Dialog"/>
                <w:sz w:val="18"/>
              </w:rPr>
            </w:pPr>
            <w:r>
              <w:rPr>
                <w:rFonts w:ascii="Dialog" w:hAnsi="Dialog" w:hint="eastAsia"/>
                <w:sz w:val="18"/>
              </w:rPr>
              <w:t>项</w:t>
            </w:r>
          </w:p>
        </w:tc>
        <w:tc>
          <w:tcPr>
            <w:tcW w:w="521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8BDA8DB" w14:textId="77777777" w:rsidR="00947ADD" w:rsidRDefault="00947ADD">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F03B305" w14:textId="77777777" w:rsidR="00947ADD" w:rsidRDefault="00947ADD">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BF7C25F" w14:textId="77777777" w:rsidR="00947ADD" w:rsidRDefault="00947ADD">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AE8A494" w14:textId="77777777" w:rsidR="00947ADD" w:rsidRDefault="00947ADD">
            <w:pPr>
              <w:rPr>
                <w:rFonts w:ascii="Dialog" w:hAnsi="Dialog"/>
                <w:sz w:val="18"/>
              </w:rPr>
            </w:pPr>
          </w:p>
        </w:tc>
      </w:tr>
      <w:tr w:rsidR="00947ADD" w14:paraId="2876EABD" w14:textId="77777777">
        <w:trPr>
          <w:trHeight w:hRule="exact" w:val="510"/>
        </w:trPr>
        <w:tc>
          <w:tcPr>
            <w:tcW w:w="776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6A0404" w14:textId="77777777" w:rsidR="00947ADD" w:rsidRDefault="00B21EA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8F41C"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2983CE" w14:textId="77777777" w:rsidR="00947ADD" w:rsidRDefault="00B21EA0">
            <w:pPr>
              <w:spacing w:line="225" w:lineRule="exact"/>
              <w:ind w:right="20"/>
              <w:jc w:val="right"/>
              <w:rPr>
                <w:rFonts w:ascii="Dialog" w:hAnsi="Dialog"/>
                <w:sz w:val="18"/>
              </w:rPr>
            </w:pPr>
            <w:r>
              <w:rPr>
                <w:rFonts w:ascii="Dialog" w:hAnsi="Dialog" w:hint="eastAsia"/>
                <w:sz w:val="18"/>
              </w:rPr>
              <w:t>17,089,252.71</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24110"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46A6765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82C06" w14:textId="77777777" w:rsidR="00947ADD" w:rsidRDefault="00B21EA0">
            <w:pPr>
              <w:spacing w:line="225" w:lineRule="exact"/>
              <w:ind w:left="20"/>
              <w:jc w:val="center"/>
              <w:rPr>
                <w:rFonts w:ascii="Dialog" w:hAnsi="Dialog"/>
                <w:sz w:val="18"/>
              </w:rPr>
            </w:pPr>
            <w:r>
              <w:rPr>
                <w:rFonts w:ascii="Dialog" w:hAnsi="Dialog" w:hint="eastAsia"/>
                <w:sz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DDA71"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1E90F"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6AD47" w14:textId="77777777" w:rsidR="00947ADD" w:rsidRDefault="00B21EA0">
            <w:pPr>
              <w:spacing w:line="225" w:lineRule="exact"/>
              <w:ind w:left="20"/>
              <w:rPr>
                <w:rFonts w:ascii="Dialog" w:hAnsi="Dialog"/>
                <w:sz w:val="18"/>
              </w:rPr>
            </w:pPr>
            <w:r>
              <w:rPr>
                <w:rFonts w:ascii="Dialog" w:hAnsi="Dialog" w:hint="eastAsia"/>
                <w:sz w:val="18"/>
              </w:rPr>
              <w:t>教育支出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526BEA"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02B1CB" w14:textId="77777777" w:rsidR="00947ADD" w:rsidRDefault="00B21EA0">
            <w:pPr>
              <w:spacing w:line="225" w:lineRule="exact"/>
              <w:ind w:right="20"/>
              <w:jc w:val="right"/>
              <w:rPr>
                <w:rFonts w:ascii="Dialog" w:hAnsi="Dialog"/>
                <w:sz w:val="18"/>
              </w:rPr>
            </w:pPr>
            <w:r>
              <w:rPr>
                <w:rFonts w:ascii="Dialog" w:hAnsi="Dialog" w:hint="eastAsia"/>
                <w:sz w:val="18"/>
              </w:rPr>
              <w:t>14,215,709.65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6BA505"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3B3B9B1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1723BF"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C35A69"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704A14"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6DC99" w14:textId="77777777" w:rsidR="00947ADD" w:rsidRDefault="00B21EA0">
            <w:pPr>
              <w:spacing w:line="225" w:lineRule="exact"/>
              <w:ind w:left="20"/>
              <w:rPr>
                <w:rFonts w:ascii="Dialog" w:hAnsi="Dialog"/>
                <w:sz w:val="18"/>
              </w:rPr>
            </w:pPr>
            <w:r>
              <w:rPr>
                <w:rFonts w:ascii="Dialog" w:hAnsi="Dialog" w:hint="eastAsia"/>
                <w:sz w:val="18"/>
              </w:rPr>
              <w:t>普通教育</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D9B2D3"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AE08F2" w14:textId="77777777" w:rsidR="00947ADD" w:rsidRDefault="00B21EA0">
            <w:pPr>
              <w:spacing w:line="225" w:lineRule="exact"/>
              <w:ind w:right="20"/>
              <w:jc w:val="right"/>
              <w:rPr>
                <w:rFonts w:ascii="Dialog" w:hAnsi="Dialog"/>
                <w:sz w:val="18"/>
              </w:rPr>
            </w:pPr>
            <w:r>
              <w:rPr>
                <w:rFonts w:ascii="Dialog" w:hAnsi="Dialog" w:hint="eastAsia"/>
                <w:sz w:val="18"/>
              </w:rPr>
              <w:t>14,215,709.65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99D98C"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3AA4D89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B982EA"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E048B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34CB5"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B291B2" w14:textId="77777777" w:rsidR="00947ADD" w:rsidRDefault="00B21EA0">
            <w:pPr>
              <w:spacing w:line="225" w:lineRule="exact"/>
              <w:ind w:left="20"/>
              <w:rPr>
                <w:rFonts w:ascii="Dialog" w:hAnsi="Dialog"/>
                <w:sz w:val="18"/>
              </w:rPr>
            </w:pPr>
            <w:r>
              <w:rPr>
                <w:rFonts w:ascii="Dialog" w:hAnsi="Dialog" w:hint="eastAsia"/>
                <w:sz w:val="18"/>
              </w:rPr>
              <w:t>学前教育</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C409F"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97B6E7" w14:textId="77777777" w:rsidR="00947ADD" w:rsidRDefault="00B21EA0">
            <w:pPr>
              <w:spacing w:line="225" w:lineRule="exact"/>
              <w:ind w:right="20"/>
              <w:jc w:val="right"/>
              <w:rPr>
                <w:rFonts w:ascii="Dialog" w:hAnsi="Dialog"/>
                <w:sz w:val="18"/>
              </w:rPr>
            </w:pPr>
            <w:r>
              <w:rPr>
                <w:rFonts w:ascii="Dialog" w:hAnsi="Dialog" w:hint="eastAsia"/>
                <w:sz w:val="18"/>
              </w:rPr>
              <w:t>14,215,709.65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509D07"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22811E8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67B96" w14:textId="77777777" w:rsidR="00947ADD" w:rsidRDefault="00B21EA0">
            <w:pPr>
              <w:spacing w:line="225" w:lineRule="exact"/>
              <w:ind w:left="20"/>
              <w:jc w:val="center"/>
              <w:rPr>
                <w:rFonts w:ascii="Dialog" w:hAnsi="Dialog"/>
                <w:sz w:val="18"/>
              </w:rPr>
            </w:pPr>
            <w:r>
              <w:rPr>
                <w:rFonts w:ascii="Dialog" w:hAnsi="Dialog" w:hint="eastAsia"/>
                <w:sz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901C0F"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13ADF"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C6B88" w14:textId="77777777" w:rsidR="00947ADD" w:rsidRDefault="00B21EA0">
            <w:pPr>
              <w:spacing w:line="225" w:lineRule="exact"/>
              <w:ind w:left="20"/>
              <w:rPr>
                <w:rFonts w:ascii="Dialog" w:hAnsi="Dialog"/>
                <w:sz w:val="18"/>
              </w:rPr>
            </w:pPr>
            <w:r>
              <w:rPr>
                <w:rFonts w:ascii="Dialog" w:hAnsi="Dialog" w:hint="eastAsia"/>
                <w:sz w:val="18"/>
              </w:rPr>
              <w:t>社会保障和就业支出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06172C"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B3D9DD"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B9B5D2" w14:textId="77777777" w:rsidR="00947ADD" w:rsidRDefault="00947ADD">
            <w:pPr>
              <w:jc w:val="right"/>
            </w:pPr>
          </w:p>
        </w:tc>
      </w:tr>
      <w:tr w:rsidR="00947ADD" w14:paraId="25FFF55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7C9701"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B9CE2B" w14:textId="77777777" w:rsidR="00947ADD" w:rsidRDefault="00B21EA0">
            <w:pPr>
              <w:spacing w:line="225" w:lineRule="exact"/>
              <w:ind w:left="20"/>
              <w:jc w:val="center"/>
              <w:rPr>
                <w:rFonts w:ascii="Dialog" w:hAnsi="Dialog"/>
                <w:sz w:val="18"/>
              </w:rPr>
            </w:pPr>
            <w:r>
              <w:rPr>
                <w:rFonts w:ascii="Dialog" w:hAnsi="Dialog" w:hint="eastAsia"/>
                <w:sz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270211"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8713BA" w14:textId="77777777" w:rsidR="00947ADD" w:rsidRDefault="00B21EA0">
            <w:pPr>
              <w:spacing w:line="225" w:lineRule="exact"/>
              <w:ind w:left="20"/>
              <w:rPr>
                <w:rFonts w:ascii="Dialog" w:hAnsi="Dialog"/>
                <w:sz w:val="18"/>
              </w:rPr>
            </w:pPr>
            <w:r>
              <w:rPr>
                <w:rFonts w:ascii="Dialog" w:hAnsi="Dialog" w:hint="eastAsia"/>
                <w:sz w:val="18"/>
              </w:rPr>
              <w:t>行政事业单位养老支出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0CA055"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6FCDF2"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3C9A7F" w14:textId="77777777" w:rsidR="00947ADD" w:rsidRDefault="00947ADD">
            <w:pPr>
              <w:jc w:val="right"/>
            </w:pPr>
          </w:p>
        </w:tc>
      </w:tr>
      <w:tr w:rsidR="00947ADD" w14:paraId="002F78B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315F1"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1D9F82"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7D19B7"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05302" w14:textId="77777777" w:rsidR="00947ADD" w:rsidRDefault="00B21EA0">
            <w:pPr>
              <w:spacing w:line="225" w:lineRule="exact"/>
              <w:ind w:left="20"/>
              <w:rPr>
                <w:rFonts w:ascii="Dialog" w:hAnsi="Dialog"/>
                <w:sz w:val="18"/>
              </w:rPr>
            </w:pPr>
            <w:r>
              <w:rPr>
                <w:rFonts w:ascii="Dialog" w:hAnsi="Dialog" w:hint="eastAsia"/>
                <w:sz w:val="18"/>
              </w:rPr>
              <w:t>事业单位离退休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8D18D1"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FDE066"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964DB1" w14:textId="77777777" w:rsidR="00947ADD" w:rsidRDefault="00947ADD">
            <w:pPr>
              <w:jc w:val="right"/>
            </w:pPr>
          </w:p>
        </w:tc>
      </w:tr>
      <w:tr w:rsidR="00947ADD" w14:paraId="3CA5228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35B54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9421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EA0D0D" w14:textId="77777777" w:rsidR="00947ADD" w:rsidRDefault="00B21EA0">
            <w:pPr>
              <w:spacing w:line="225" w:lineRule="exact"/>
              <w:ind w:left="20"/>
              <w:jc w:val="center"/>
              <w:rPr>
                <w:rFonts w:ascii="Dialog" w:hAnsi="Dialog"/>
                <w:sz w:val="18"/>
              </w:rPr>
            </w:pPr>
            <w:r>
              <w:rPr>
                <w:rFonts w:ascii="Dialog" w:hAnsi="Dialog" w:hint="eastAsia"/>
                <w:sz w:val="18"/>
              </w:rPr>
              <w:t>05</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03A6AE" w14:textId="77777777" w:rsidR="00947ADD" w:rsidRDefault="00B21EA0">
            <w:pPr>
              <w:spacing w:line="225" w:lineRule="exact"/>
              <w:ind w:left="20"/>
              <w:rPr>
                <w:rFonts w:ascii="Dialog" w:hAnsi="Dialog"/>
                <w:sz w:val="18"/>
              </w:rPr>
            </w:pPr>
            <w:r>
              <w:rPr>
                <w:rFonts w:ascii="Dialog" w:hAnsi="Dialog" w:hint="eastAsia"/>
                <w:sz w:val="18"/>
              </w:rPr>
              <w:t>机关事业单位基本养老保险缴费支出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E3DD2"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368E9B"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09D109" w14:textId="77777777" w:rsidR="00947ADD" w:rsidRDefault="00947ADD">
            <w:pPr>
              <w:jc w:val="right"/>
            </w:pPr>
          </w:p>
        </w:tc>
      </w:tr>
      <w:tr w:rsidR="00947ADD" w14:paraId="7E544F9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299FB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E0AB5D"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1AC2A3" w14:textId="77777777" w:rsidR="00947ADD" w:rsidRDefault="00B21EA0">
            <w:pPr>
              <w:spacing w:line="225" w:lineRule="exact"/>
              <w:ind w:left="20"/>
              <w:jc w:val="center"/>
              <w:rPr>
                <w:rFonts w:ascii="Dialog" w:hAnsi="Dialog"/>
                <w:sz w:val="18"/>
              </w:rPr>
            </w:pPr>
            <w:r>
              <w:rPr>
                <w:rFonts w:ascii="Dialog" w:hAnsi="Dialog" w:hint="eastAsia"/>
                <w:sz w:val="18"/>
              </w:rPr>
              <w:t>06</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A9B55E" w14:textId="77777777" w:rsidR="00947ADD" w:rsidRDefault="00B21EA0">
            <w:pPr>
              <w:spacing w:line="225" w:lineRule="exact"/>
              <w:ind w:left="20"/>
              <w:rPr>
                <w:rFonts w:ascii="Dialog" w:hAnsi="Dialog"/>
                <w:sz w:val="18"/>
              </w:rPr>
            </w:pPr>
            <w:r>
              <w:rPr>
                <w:rFonts w:ascii="Dialog" w:hAnsi="Dialog" w:hint="eastAsia"/>
                <w:sz w:val="18"/>
              </w:rPr>
              <w:t>机关事业单位职业年金缴费支出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F9BEF"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2DEFED"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5A113E" w14:textId="77777777" w:rsidR="00947ADD" w:rsidRDefault="00947ADD">
            <w:pPr>
              <w:jc w:val="right"/>
            </w:pPr>
          </w:p>
        </w:tc>
      </w:tr>
      <w:tr w:rsidR="00947ADD" w14:paraId="294FDF98"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7D3191" w14:textId="77777777" w:rsidR="00947ADD" w:rsidRDefault="00B21EA0">
            <w:pPr>
              <w:spacing w:line="225" w:lineRule="exact"/>
              <w:ind w:left="20"/>
              <w:jc w:val="center"/>
              <w:rPr>
                <w:rFonts w:ascii="Dialog" w:hAnsi="Dialog"/>
                <w:sz w:val="18"/>
              </w:rPr>
            </w:pPr>
            <w:r>
              <w:rPr>
                <w:rFonts w:ascii="Dialog" w:hAnsi="Dialog" w:hint="eastAsia"/>
                <w:sz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E32AAA"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E8B54B"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FC9B2" w14:textId="77777777" w:rsidR="00947ADD" w:rsidRDefault="00B21EA0">
            <w:pPr>
              <w:spacing w:line="225" w:lineRule="exact"/>
              <w:ind w:left="20"/>
              <w:rPr>
                <w:rFonts w:ascii="Dialog" w:hAnsi="Dialog"/>
                <w:sz w:val="18"/>
              </w:rPr>
            </w:pPr>
            <w:r>
              <w:rPr>
                <w:rFonts w:ascii="Dialog" w:hAnsi="Dialog" w:hint="eastAsia"/>
                <w:sz w:val="18"/>
              </w:rPr>
              <w:t>卫生健康支出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69AE7E"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8094A"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693CD7" w14:textId="77777777" w:rsidR="00947ADD" w:rsidRDefault="00947ADD">
            <w:pPr>
              <w:jc w:val="right"/>
            </w:pPr>
          </w:p>
        </w:tc>
      </w:tr>
      <w:tr w:rsidR="00947ADD" w14:paraId="1253F5F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419BBD"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0937B" w14:textId="77777777" w:rsidR="00947ADD" w:rsidRDefault="00B21EA0">
            <w:pPr>
              <w:spacing w:line="225" w:lineRule="exact"/>
              <w:ind w:left="20"/>
              <w:jc w:val="center"/>
              <w:rPr>
                <w:rFonts w:ascii="Dialog" w:hAnsi="Dialog"/>
                <w:sz w:val="18"/>
              </w:rPr>
            </w:pPr>
            <w:r>
              <w:rPr>
                <w:rFonts w:ascii="Dialog" w:hAnsi="Dialog" w:hint="eastAsia"/>
                <w:sz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2685DD"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EA4141" w14:textId="77777777" w:rsidR="00947ADD" w:rsidRDefault="00B21EA0">
            <w:pPr>
              <w:spacing w:line="225" w:lineRule="exact"/>
              <w:ind w:left="20"/>
              <w:rPr>
                <w:rFonts w:ascii="Dialog" w:hAnsi="Dialog"/>
                <w:sz w:val="18"/>
              </w:rPr>
            </w:pPr>
            <w:r>
              <w:rPr>
                <w:rFonts w:ascii="Dialog" w:hAnsi="Dialog" w:hint="eastAsia"/>
                <w:sz w:val="18"/>
              </w:rPr>
              <w:t>行政事业单位医疗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D64FE0"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C3288E"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F7A3CF" w14:textId="77777777" w:rsidR="00947ADD" w:rsidRDefault="00947ADD">
            <w:pPr>
              <w:jc w:val="right"/>
            </w:pPr>
          </w:p>
        </w:tc>
      </w:tr>
      <w:tr w:rsidR="00947ADD" w14:paraId="3C576A7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1006A8"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DC338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16304"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3040EF" w14:textId="77777777" w:rsidR="00947ADD" w:rsidRDefault="00B21EA0">
            <w:pPr>
              <w:spacing w:line="225" w:lineRule="exact"/>
              <w:ind w:left="20"/>
              <w:rPr>
                <w:rFonts w:ascii="Dialog" w:hAnsi="Dialog"/>
                <w:sz w:val="18"/>
              </w:rPr>
            </w:pPr>
            <w:r>
              <w:rPr>
                <w:rFonts w:ascii="Dialog" w:hAnsi="Dialog" w:hint="eastAsia"/>
                <w:sz w:val="18"/>
              </w:rPr>
              <w:t>事业单位医疗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37D850"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72241B"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E01375" w14:textId="77777777" w:rsidR="00947ADD" w:rsidRDefault="00947ADD">
            <w:pPr>
              <w:jc w:val="right"/>
            </w:pPr>
          </w:p>
        </w:tc>
      </w:tr>
      <w:tr w:rsidR="00947ADD" w14:paraId="0D40FA8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9C0D8F" w14:textId="77777777" w:rsidR="00947ADD" w:rsidRDefault="00B21EA0">
            <w:pPr>
              <w:spacing w:line="225" w:lineRule="exact"/>
              <w:ind w:left="20"/>
              <w:jc w:val="center"/>
              <w:rPr>
                <w:rFonts w:ascii="Dialog" w:hAnsi="Dialog"/>
                <w:sz w:val="18"/>
              </w:rPr>
            </w:pPr>
            <w:r>
              <w:rPr>
                <w:rFonts w:ascii="Dialog" w:hAnsi="Dialog" w:hint="eastAsia"/>
                <w:sz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0CE82"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BF4DD5"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9CC75" w14:textId="77777777" w:rsidR="00947ADD" w:rsidRDefault="00B21EA0">
            <w:pPr>
              <w:spacing w:line="225" w:lineRule="exact"/>
              <w:ind w:left="20"/>
              <w:rPr>
                <w:rFonts w:ascii="Dialog" w:hAnsi="Dialog"/>
                <w:sz w:val="18"/>
              </w:rPr>
            </w:pPr>
            <w:r>
              <w:rPr>
                <w:rFonts w:ascii="Dialog" w:hAnsi="Dialog" w:hint="eastAsia"/>
                <w:sz w:val="18"/>
              </w:rPr>
              <w:t>住房保障支出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C56372"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84D612"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153939" w14:textId="77777777" w:rsidR="00947ADD" w:rsidRDefault="00947ADD">
            <w:pPr>
              <w:jc w:val="right"/>
            </w:pPr>
          </w:p>
        </w:tc>
      </w:tr>
      <w:tr w:rsidR="00947ADD" w14:paraId="246CCD78"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D7D713"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62B910"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626764" w14:textId="77777777" w:rsidR="00947ADD" w:rsidRDefault="00947ADD">
            <w:pPr>
              <w:jc w:val="cente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25333C" w14:textId="77777777" w:rsidR="00947ADD" w:rsidRDefault="00B21EA0">
            <w:pPr>
              <w:spacing w:line="225" w:lineRule="exact"/>
              <w:ind w:left="20"/>
              <w:rPr>
                <w:rFonts w:ascii="Dialog" w:hAnsi="Dialog"/>
                <w:sz w:val="18"/>
              </w:rPr>
            </w:pPr>
            <w:r>
              <w:rPr>
                <w:rFonts w:ascii="Dialog" w:hAnsi="Dialog" w:hint="eastAsia"/>
                <w:sz w:val="18"/>
              </w:rPr>
              <w:t>住房改革支出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2B3859"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1D86FA"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CFEABA" w14:textId="77777777" w:rsidR="00947ADD" w:rsidRDefault="00947ADD">
            <w:pPr>
              <w:jc w:val="right"/>
            </w:pPr>
          </w:p>
        </w:tc>
      </w:tr>
      <w:tr w:rsidR="00947ADD" w14:paraId="79ED74B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33DA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0E6F7"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96DAA"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910E17" w14:textId="77777777" w:rsidR="00947ADD" w:rsidRDefault="00B21EA0">
            <w:pPr>
              <w:spacing w:line="225" w:lineRule="exact"/>
              <w:ind w:left="20"/>
              <w:rPr>
                <w:rFonts w:ascii="Dialog" w:hAnsi="Dialog"/>
                <w:sz w:val="18"/>
              </w:rPr>
            </w:pPr>
            <w:r>
              <w:rPr>
                <w:rFonts w:ascii="Dialog" w:hAnsi="Dialog" w:hint="eastAsia"/>
                <w:sz w:val="18"/>
              </w:rPr>
              <w:t>住房公积金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D66197"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6AEAE0"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C14127" w14:textId="77777777" w:rsidR="00947ADD" w:rsidRDefault="00947ADD">
            <w:pPr>
              <w:jc w:val="right"/>
            </w:pPr>
          </w:p>
        </w:tc>
      </w:tr>
    </w:tbl>
    <w:p w14:paraId="25A2BBE3" w14:textId="77777777" w:rsidR="00947ADD" w:rsidRDefault="00B21EA0">
      <w:pPr>
        <w:rPr>
          <w:sz w:val="2"/>
        </w:rPr>
      </w:pPr>
      <w:r>
        <w:rPr>
          <w:sz w:val="2"/>
        </w:rPr>
        <w:br w:type="page"/>
      </w:r>
    </w:p>
    <w:tbl>
      <w:tblPr>
        <w:tblW w:w="18824" w:type="dxa"/>
        <w:tblLayout w:type="fixed"/>
        <w:tblCellMar>
          <w:left w:w="0" w:type="dxa"/>
          <w:right w:w="0" w:type="dxa"/>
        </w:tblCellMar>
        <w:tblLook w:val="04A0" w:firstRow="1" w:lastRow="0" w:firstColumn="1" w:lastColumn="0" w:noHBand="0" w:noVBand="1"/>
      </w:tblPr>
      <w:tblGrid>
        <w:gridCol w:w="3937"/>
        <w:gridCol w:w="2155"/>
        <w:gridCol w:w="4116"/>
        <w:gridCol w:w="2154"/>
        <w:gridCol w:w="2154"/>
        <w:gridCol w:w="2154"/>
        <w:gridCol w:w="2154"/>
      </w:tblGrid>
      <w:tr w:rsidR="00947ADD" w14:paraId="27517134" w14:textId="77777777">
        <w:trPr>
          <w:trHeight w:hRule="exact" w:val="793"/>
        </w:trPr>
        <w:tc>
          <w:tcPr>
            <w:tcW w:w="1666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F0ECA9B"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年单位财政拨款收支预算总表</w:t>
            </w:r>
          </w:p>
        </w:tc>
        <w:tc>
          <w:tcPr>
            <w:tcW w:w="21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57F7FAA" w14:textId="77777777" w:rsidR="00947ADD" w:rsidRDefault="00947ADD"/>
        </w:tc>
      </w:tr>
      <w:tr w:rsidR="00947ADD" w14:paraId="6EF053DC" w14:textId="77777777">
        <w:trPr>
          <w:trHeight w:hRule="exact" w:val="453"/>
        </w:trPr>
        <w:tc>
          <w:tcPr>
            <w:tcW w:w="6090"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A70A690"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4116"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EB2D7E0" w14:textId="77777777" w:rsidR="00947ADD" w:rsidRDefault="00947ADD"/>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E108611" w14:textId="77777777" w:rsidR="00947ADD" w:rsidRDefault="00947ADD"/>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AF3FDEA" w14:textId="77777777" w:rsidR="00947ADD" w:rsidRDefault="00947ADD"/>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D60B547"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c>
          <w:tcPr>
            <w:tcW w:w="21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22173245" w14:textId="77777777" w:rsidR="00947ADD" w:rsidRDefault="00947ADD"/>
        </w:tc>
      </w:tr>
      <w:tr w:rsidR="00947ADD" w14:paraId="5F16CF12" w14:textId="77777777">
        <w:trPr>
          <w:trHeight w:hRule="exact" w:val="453"/>
        </w:trPr>
        <w:tc>
          <w:tcPr>
            <w:tcW w:w="60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4CE141D" w14:textId="77777777" w:rsidR="00947ADD" w:rsidRDefault="00B21EA0">
            <w:pPr>
              <w:spacing w:line="225" w:lineRule="exact"/>
              <w:ind w:left="20"/>
              <w:jc w:val="center"/>
              <w:rPr>
                <w:rFonts w:ascii="Dialog" w:hAnsi="Dialog"/>
                <w:sz w:val="18"/>
              </w:rPr>
            </w:pPr>
            <w:r>
              <w:rPr>
                <w:rFonts w:ascii="Dialog" w:hAnsi="Dialog" w:hint="eastAsia"/>
                <w:sz w:val="18"/>
              </w:rPr>
              <w:t>财政拨款收入</w:t>
            </w:r>
          </w:p>
        </w:tc>
        <w:tc>
          <w:tcPr>
            <w:tcW w:w="1273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0E6534F" w14:textId="77777777" w:rsidR="00947ADD" w:rsidRDefault="00B21EA0">
            <w:pPr>
              <w:spacing w:line="225" w:lineRule="exact"/>
              <w:ind w:left="20"/>
              <w:jc w:val="center"/>
              <w:rPr>
                <w:rFonts w:ascii="Dialog" w:hAnsi="Dialog"/>
                <w:sz w:val="18"/>
              </w:rPr>
            </w:pPr>
            <w:r>
              <w:rPr>
                <w:rFonts w:ascii="Dialog" w:hAnsi="Dialog" w:hint="eastAsia"/>
                <w:sz w:val="18"/>
              </w:rPr>
              <w:t>财政拨款支出</w:t>
            </w:r>
          </w:p>
        </w:tc>
      </w:tr>
      <w:tr w:rsidR="00947ADD" w14:paraId="653D530F" w14:textId="77777777">
        <w:trPr>
          <w:trHeight w:hRule="exact" w:val="453"/>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12C96C" w14:textId="77777777" w:rsidR="00947ADD" w:rsidRDefault="00B21EA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0C5EC95" w14:textId="77777777" w:rsidR="00947ADD" w:rsidRDefault="00B21EA0">
            <w:pPr>
              <w:spacing w:line="225" w:lineRule="exact"/>
              <w:ind w:left="20"/>
              <w:jc w:val="center"/>
              <w:rPr>
                <w:rFonts w:ascii="Dialog" w:hAnsi="Dialog"/>
                <w:sz w:val="18"/>
              </w:rPr>
            </w:pPr>
            <w:r>
              <w:rPr>
                <w:rFonts w:ascii="Dialog" w:hAnsi="Dialog" w:hint="eastAsia"/>
                <w:sz w:val="18"/>
              </w:rPr>
              <w:t>预</w:t>
            </w:r>
            <w:r>
              <w:rPr>
                <w:rFonts w:ascii="Dialog" w:hAnsi="Dialog" w:hint="eastAsia"/>
                <w:sz w:val="18"/>
              </w:rPr>
              <w:t xml:space="preserve"> </w:t>
            </w:r>
            <w:r>
              <w:rPr>
                <w:rFonts w:ascii="Dialog" w:hAnsi="Dialog" w:hint="eastAsia"/>
                <w:sz w:val="18"/>
              </w:rPr>
              <w:t>算</w:t>
            </w:r>
            <w:r>
              <w:rPr>
                <w:rFonts w:ascii="Dialog" w:hAnsi="Dialog" w:hint="eastAsia"/>
                <w:sz w:val="18"/>
              </w:rPr>
              <w:t xml:space="preserve"> </w:t>
            </w:r>
            <w:r>
              <w:rPr>
                <w:rFonts w:ascii="Dialog" w:hAnsi="Dialog" w:hint="eastAsia"/>
                <w:sz w:val="18"/>
              </w:rPr>
              <w:t>数</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411DA62" w14:textId="77777777" w:rsidR="00947ADD" w:rsidRDefault="00B21EA0">
            <w:pPr>
              <w:spacing w:line="225" w:lineRule="exact"/>
              <w:ind w:left="20"/>
              <w:jc w:val="center"/>
              <w:rPr>
                <w:rFonts w:ascii="Dialog" w:hAnsi="Dialog"/>
                <w:sz w:val="18"/>
              </w:rPr>
            </w:pPr>
            <w:r>
              <w:rPr>
                <w:rFonts w:ascii="Dialog" w:hAnsi="Dialog" w:hint="eastAsia"/>
                <w:sz w:val="18"/>
              </w:rPr>
              <w:t>项</w:t>
            </w:r>
            <w:r>
              <w:rPr>
                <w:rFonts w:ascii="Dialog" w:hAnsi="Dialog" w:hint="eastAsia"/>
                <w:sz w:val="18"/>
              </w:rPr>
              <w:t xml:space="preserve">    </w:t>
            </w:r>
            <w:r>
              <w:rPr>
                <w:rFonts w:ascii="Dialog" w:hAnsi="Dialog" w:hint="eastAsia"/>
                <w:sz w:val="18"/>
              </w:rPr>
              <w:t>目</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BF3BBAB"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0734F56" w14:textId="77777777" w:rsidR="00947ADD" w:rsidRDefault="00B21EA0">
            <w:pPr>
              <w:spacing w:line="225" w:lineRule="exact"/>
              <w:ind w:left="20"/>
              <w:jc w:val="center"/>
              <w:rPr>
                <w:rFonts w:ascii="Dialog" w:hAnsi="Dialog"/>
                <w:sz w:val="18"/>
              </w:rPr>
            </w:pPr>
            <w:r>
              <w:rPr>
                <w:rFonts w:ascii="Dialog" w:hAnsi="Dialog" w:hint="eastAsia"/>
                <w:sz w:val="18"/>
              </w:rPr>
              <w:t>一般公共预算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B76345" w14:textId="77777777" w:rsidR="00947ADD" w:rsidRDefault="00B21EA0">
            <w:pPr>
              <w:spacing w:line="225" w:lineRule="exact"/>
              <w:ind w:left="20"/>
              <w:jc w:val="center"/>
              <w:rPr>
                <w:rFonts w:ascii="Dialog" w:hAnsi="Dialog"/>
                <w:sz w:val="18"/>
              </w:rPr>
            </w:pPr>
            <w:r>
              <w:rPr>
                <w:rFonts w:ascii="Dialog" w:hAnsi="Dialog" w:hint="eastAsia"/>
                <w:sz w:val="18"/>
              </w:rPr>
              <w:t>政府性基金预算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681D6A" w14:textId="77777777" w:rsidR="00947ADD" w:rsidRDefault="00B21EA0">
            <w:pPr>
              <w:spacing w:line="225" w:lineRule="exact"/>
              <w:ind w:left="20"/>
              <w:jc w:val="center"/>
              <w:rPr>
                <w:rFonts w:ascii="Dialog" w:hAnsi="Dialog"/>
                <w:sz w:val="18"/>
              </w:rPr>
            </w:pPr>
            <w:r>
              <w:rPr>
                <w:rFonts w:ascii="Dialog" w:hAnsi="Dialog" w:hint="eastAsia"/>
                <w:sz w:val="18"/>
              </w:rPr>
              <w:t>国有资本经营预算</w:t>
            </w:r>
          </w:p>
        </w:tc>
      </w:tr>
      <w:tr w:rsidR="00947ADD" w14:paraId="405B9E0F"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8417C" w14:textId="77777777" w:rsidR="00947ADD" w:rsidRDefault="00B21EA0">
            <w:pPr>
              <w:spacing w:line="225" w:lineRule="exact"/>
              <w:ind w:left="20"/>
              <w:rPr>
                <w:rFonts w:ascii="Dialog" w:hAnsi="Dialog"/>
                <w:sz w:val="18"/>
              </w:rPr>
            </w:pPr>
            <w:r>
              <w:rPr>
                <w:rFonts w:ascii="Dialog" w:hAnsi="Dialog" w:hint="eastAsia"/>
                <w:sz w:val="18"/>
              </w:rPr>
              <w:t>一、一般公共预算资金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E5267C"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024760" w14:textId="77777777" w:rsidR="00947ADD" w:rsidRDefault="00B21EA0">
            <w:pPr>
              <w:spacing w:line="225" w:lineRule="exact"/>
              <w:ind w:left="20"/>
              <w:rPr>
                <w:rFonts w:ascii="Dialog" w:hAnsi="Dialog"/>
                <w:sz w:val="18"/>
              </w:rPr>
            </w:pPr>
            <w:r>
              <w:rPr>
                <w:rFonts w:ascii="Dialog" w:hAnsi="Dialog" w:hint="eastAsia"/>
                <w:sz w:val="18"/>
              </w:rPr>
              <w:t>一、教育支出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791008"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68DACB"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9EA06B"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7D20AF" w14:textId="77777777" w:rsidR="00947ADD" w:rsidRDefault="00947ADD"/>
        </w:tc>
      </w:tr>
      <w:tr w:rsidR="00947ADD" w14:paraId="5D8635B5"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CB800A" w14:textId="77777777" w:rsidR="00947ADD" w:rsidRDefault="00B21EA0">
            <w:pPr>
              <w:spacing w:line="225" w:lineRule="exact"/>
              <w:ind w:left="20"/>
              <w:rPr>
                <w:rFonts w:ascii="Dialog" w:hAnsi="Dialog"/>
                <w:sz w:val="18"/>
              </w:rPr>
            </w:pPr>
            <w:r>
              <w:rPr>
                <w:rFonts w:ascii="Dialog" w:hAnsi="Dialog" w:hint="eastAsia"/>
                <w:sz w:val="18"/>
              </w:rPr>
              <w:t>二、政府性基金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FBCA43" w14:textId="77777777" w:rsidR="00947ADD" w:rsidRDefault="00947ADD">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8B42E1" w14:textId="77777777" w:rsidR="00947ADD" w:rsidRDefault="00B21EA0">
            <w:pPr>
              <w:spacing w:line="225" w:lineRule="exact"/>
              <w:ind w:left="20"/>
              <w:rPr>
                <w:rFonts w:ascii="Dialog" w:hAnsi="Dialog"/>
                <w:sz w:val="18"/>
              </w:rPr>
            </w:pPr>
            <w:r>
              <w:rPr>
                <w:rFonts w:ascii="Dialog" w:hAnsi="Dialog" w:hint="eastAsia"/>
                <w:sz w:val="18"/>
              </w:rPr>
              <w:t>二、社会保障和就业支出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91AA13"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3669CE"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85C194"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601805" w14:textId="77777777" w:rsidR="00947ADD" w:rsidRDefault="00947ADD"/>
        </w:tc>
      </w:tr>
      <w:tr w:rsidR="00947ADD" w14:paraId="5725C2E3"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C73BF2" w14:textId="77777777" w:rsidR="00947ADD" w:rsidRDefault="00B21EA0">
            <w:pPr>
              <w:spacing w:line="225" w:lineRule="exact"/>
              <w:ind w:left="20"/>
              <w:rPr>
                <w:rFonts w:ascii="Dialog" w:hAnsi="Dialog"/>
                <w:sz w:val="18"/>
              </w:rPr>
            </w:pPr>
            <w:r>
              <w:rPr>
                <w:rFonts w:ascii="Dialog" w:hAnsi="Dialog" w:hint="eastAsia"/>
                <w:sz w:val="18"/>
              </w:rPr>
              <w:t>三、国有资本经营预算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53688F" w14:textId="77777777" w:rsidR="00947ADD" w:rsidRDefault="00947ADD">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DF383F" w14:textId="77777777" w:rsidR="00947ADD" w:rsidRDefault="00B21EA0">
            <w:pPr>
              <w:spacing w:line="225" w:lineRule="exact"/>
              <w:ind w:left="20"/>
              <w:rPr>
                <w:rFonts w:ascii="Dialog" w:hAnsi="Dialog"/>
                <w:sz w:val="18"/>
              </w:rPr>
            </w:pPr>
            <w:r>
              <w:rPr>
                <w:rFonts w:ascii="Dialog" w:hAnsi="Dialog" w:hint="eastAsia"/>
                <w:sz w:val="18"/>
              </w:rPr>
              <w:t>三、卫生健康支出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DCFD6"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9AFD77"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FA84F7"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CBBD30" w14:textId="77777777" w:rsidR="00947ADD" w:rsidRDefault="00947ADD"/>
        </w:tc>
      </w:tr>
      <w:tr w:rsidR="00947ADD" w14:paraId="6B41FEF7"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2603F"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232C4C" w14:textId="77777777" w:rsidR="00947ADD" w:rsidRDefault="00947ADD">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675086" w14:textId="77777777" w:rsidR="00947ADD" w:rsidRDefault="00B21EA0">
            <w:pPr>
              <w:spacing w:line="225" w:lineRule="exact"/>
              <w:ind w:left="20"/>
              <w:rPr>
                <w:rFonts w:ascii="Dialog" w:hAnsi="Dialog"/>
                <w:sz w:val="18"/>
              </w:rPr>
            </w:pPr>
            <w:r>
              <w:rPr>
                <w:rFonts w:ascii="Dialog" w:hAnsi="Dialog" w:hint="eastAsia"/>
                <w:sz w:val="18"/>
              </w:rPr>
              <w:t>四、住房保障支出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891AB1"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D1D56F"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F5FB0F"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AD527B" w14:textId="77777777" w:rsidR="00947ADD" w:rsidRDefault="00947ADD"/>
        </w:tc>
      </w:tr>
      <w:tr w:rsidR="00947ADD" w14:paraId="7130D17D"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DF321B"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210B2" w14:textId="77777777" w:rsidR="00947ADD" w:rsidRDefault="00947ADD">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7632B"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C42EAF"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3F9CAD"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6AA663"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7E0274" w14:textId="77777777" w:rsidR="00947ADD" w:rsidRDefault="00947ADD"/>
        </w:tc>
      </w:tr>
      <w:tr w:rsidR="00947ADD" w14:paraId="40DE4FFF"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18ED6"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318D46" w14:textId="77777777" w:rsidR="00947ADD" w:rsidRDefault="00947ADD">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56EB4"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74B2AD"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F78369"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792544"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977E8B" w14:textId="77777777" w:rsidR="00947ADD" w:rsidRDefault="00947ADD"/>
        </w:tc>
      </w:tr>
      <w:tr w:rsidR="00947ADD" w14:paraId="20012291"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AFB7A3"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24C56E" w14:textId="77777777" w:rsidR="00947ADD" w:rsidRDefault="00947ADD">
            <w:pPr>
              <w:jc w:val="right"/>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B6BEF1"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C7DCF2"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740F00"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7039BC"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63A6C2" w14:textId="77777777" w:rsidR="00947ADD" w:rsidRDefault="00947ADD"/>
        </w:tc>
      </w:tr>
      <w:tr w:rsidR="00947ADD" w14:paraId="02253B75"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97D018" w14:textId="77777777" w:rsidR="00947ADD" w:rsidRDefault="00B21EA0">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收</w:t>
            </w:r>
            <w:r>
              <w:rPr>
                <w:rFonts w:ascii="Dialog" w:hAnsi="Dialog" w:hint="eastAsia"/>
                <w:sz w:val="18"/>
              </w:rPr>
              <w:t xml:space="preserve">    </w:t>
            </w:r>
            <w:r>
              <w:rPr>
                <w:rFonts w:ascii="Dialog" w:hAnsi="Dialog" w:hint="eastAsia"/>
                <w:sz w:val="18"/>
              </w:rPr>
              <w:t>入</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170421"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0656E8" w14:textId="77777777" w:rsidR="00947ADD" w:rsidRDefault="00B21EA0">
            <w:pPr>
              <w:spacing w:line="225" w:lineRule="exact"/>
              <w:ind w:left="20"/>
              <w:rPr>
                <w:rFonts w:ascii="Dialog" w:hAnsi="Dialog"/>
                <w:sz w:val="18"/>
              </w:rPr>
            </w:pPr>
            <w:r>
              <w:rPr>
                <w:rFonts w:ascii="Dialog" w:hAnsi="Dialog" w:hint="eastAsia"/>
                <w:sz w:val="18"/>
              </w:rPr>
              <w:t xml:space="preserve">            </w:t>
            </w:r>
            <w:r>
              <w:rPr>
                <w:rFonts w:ascii="Dialog" w:hAnsi="Dialog" w:hint="eastAsia"/>
                <w:sz w:val="18"/>
              </w:rPr>
              <w:t>支</w:t>
            </w:r>
            <w:r>
              <w:rPr>
                <w:rFonts w:ascii="Dialog" w:hAnsi="Dialog" w:hint="eastAsia"/>
                <w:sz w:val="18"/>
              </w:rPr>
              <w:t xml:space="preserve">    </w:t>
            </w:r>
            <w:r>
              <w:rPr>
                <w:rFonts w:ascii="Dialog" w:hAnsi="Dialog" w:hint="eastAsia"/>
                <w:sz w:val="18"/>
              </w:rPr>
              <w:t>出</w:t>
            </w:r>
            <w:r>
              <w:rPr>
                <w:rFonts w:ascii="Dialog" w:hAnsi="Dialog" w:hint="eastAsia"/>
                <w:sz w:val="18"/>
              </w:rPr>
              <w:t xml:space="preserve">    </w:t>
            </w:r>
            <w:r>
              <w:rPr>
                <w:rFonts w:ascii="Dialog" w:hAnsi="Dialog" w:hint="eastAsia"/>
                <w:sz w:val="18"/>
              </w:rPr>
              <w:t>总</w:t>
            </w:r>
            <w:r>
              <w:rPr>
                <w:rFonts w:ascii="Dialog" w:hAnsi="Dialog" w:hint="eastAsia"/>
                <w:sz w:val="18"/>
              </w:rPr>
              <w:t xml:space="preserve">    </w:t>
            </w:r>
            <w:r>
              <w:rPr>
                <w:rFonts w:ascii="Dialog" w:hAnsi="Dialog" w:hint="eastAsia"/>
                <w:sz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40D1DC"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BF94A6"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B69932"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1FD46E" w14:textId="77777777" w:rsidR="00947ADD" w:rsidRDefault="00947ADD">
            <w:pPr>
              <w:jc w:val="right"/>
            </w:pPr>
          </w:p>
        </w:tc>
      </w:tr>
    </w:tbl>
    <w:p w14:paraId="6966B385" w14:textId="77777777" w:rsidR="00947ADD" w:rsidRDefault="00B21EA0">
      <w:pPr>
        <w:rPr>
          <w:sz w:val="2"/>
        </w:rPr>
      </w:pPr>
      <w:r>
        <w:rPr>
          <w:sz w:val="2"/>
        </w:rPr>
        <w:br w:type="page"/>
      </w:r>
    </w:p>
    <w:tbl>
      <w:tblPr>
        <w:tblW w:w="13153"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947ADD" w14:paraId="774C597C" w14:textId="77777777">
        <w:trPr>
          <w:trHeight w:hRule="exact" w:val="793"/>
        </w:trPr>
        <w:tc>
          <w:tcPr>
            <w:tcW w:w="1314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401E21E"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年单位一般公共预算支出功能分类预算表</w:t>
            </w:r>
          </w:p>
        </w:tc>
      </w:tr>
      <w:tr w:rsidR="00947ADD" w14:paraId="218936C9"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711D9EA"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2E1C731" w14:textId="77777777" w:rsidR="00947ADD" w:rsidRDefault="00947ADD"/>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AA36CD4" w14:textId="77777777" w:rsidR="00947ADD" w:rsidRDefault="00947ADD"/>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A92EC89"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28B9F3C7" w14:textId="77777777">
        <w:trPr>
          <w:trHeight w:hRule="exact" w:val="453"/>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8078FE4" w14:textId="77777777" w:rsidR="00947ADD" w:rsidRDefault="00B21EA0">
            <w:pPr>
              <w:spacing w:line="225" w:lineRule="exact"/>
              <w:ind w:left="20"/>
              <w:jc w:val="center"/>
              <w:rPr>
                <w:rFonts w:ascii="Dialog" w:hAnsi="Dialog"/>
                <w:sz w:val="18"/>
              </w:rPr>
            </w:pPr>
            <w:r>
              <w:rPr>
                <w:rFonts w:ascii="Dialog" w:hAnsi="Dialog" w:hint="eastAsia"/>
                <w:sz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527F39F" w14:textId="77777777" w:rsidR="00947ADD" w:rsidRDefault="00B21EA0">
            <w:pPr>
              <w:spacing w:line="225" w:lineRule="exact"/>
              <w:ind w:left="20"/>
              <w:jc w:val="center"/>
              <w:rPr>
                <w:rFonts w:ascii="Dialog" w:hAnsi="Dialog"/>
                <w:sz w:val="18"/>
              </w:rPr>
            </w:pPr>
            <w:r>
              <w:rPr>
                <w:rFonts w:ascii="Dialog" w:hAnsi="Dialog" w:hint="eastAsia"/>
                <w:sz w:val="18"/>
              </w:rPr>
              <w:t>一般公共预算支出</w:t>
            </w:r>
          </w:p>
        </w:tc>
      </w:tr>
      <w:tr w:rsidR="00947ADD" w14:paraId="26EC12DC"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0C9EB0B" w14:textId="77777777" w:rsidR="00947ADD" w:rsidRDefault="00B21EA0">
            <w:pPr>
              <w:spacing w:line="225" w:lineRule="exact"/>
              <w:ind w:left="20"/>
              <w:jc w:val="center"/>
              <w:rPr>
                <w:rFonts w:ascii="Dialog" w:hAnsi="Dialog"/>
                <w:sz w:val="18"/>
              </w:rPr>
            </w:pPr>
            <w:r>
              <w:rPr>
                <w:rFonts w:ascii="Dialog" w:hAnsi="Dialog" w:hint="eastAsia"/>
                <w:sz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D4ABEFD" w14:textId="77777777" w:rsidR="00947ADD" w:rsidRDefault="00B21EA0">
            <w:pPr>
              <w:spacing w:line="225" w:lineRule="exact"/>
              <w:ind w:left="20"/>
              <w:jc w:val="center"/>
              <w:rPr>
                <w:rFonts w:ascii="Dialog" w:hAnsi="Dialog"/>
                <w:sz w:val="18"/>
              </w:rPr>
            </w:pPr>
            <w:r>
              <w:rPr>
                <w:rFonts w:ascii="Dialog" w:hAnsi="Dialog" w:hint="eastAsia"/>
                <w:sz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8DE062"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8E5C0D5" w14:textId="77777777" w:rsidR="00947ADD" w:rsidRDefault="00B21EA0">
            <w:pPr>
              <w:spacing w:line="225" w:lineRule="exact"/>
              <w:ind w:left="20"/>
              <w:jc w:val="center"/>
              <w:rPr>
                <w:rFonts w:ascii="Dialog" w:hAnsi="Dialog"/>
                <w:sz w:val="18"/>
              </w:rPr>
            </w:pPr>
            <w:r>
              <w:rPr>
                <w:rFonts w:ascii="Dialog" w:hAnsi="Dialog" w:hint="eastAsia"/>
                <w:sz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1236BD1" w14:textId="77777777" w:rsidR="00947ADD" w:rsidRDefault="00B21EA0">
            <w:pPr>
              <w:spacing w:line="225" w:lineRule="exact"/>
              <w:ind w:left="20"/>
              <w:jc w:val="center"/>
              <w:rPr>
                <w:rFonts w:ascii="Dialog" w:hAnsi="Dialog"/>
                <w:sz w:val="18"/>
              </w:rPr>
            </w:pPr>
            <w:r>
              <w:rPr>
                <w:rFonts w:ascii="Dialog" w:hAnsi="Dialog" w:hint="eastAsia"/>
                <w:sz w:val="18"/>
              </w:rPr>
              <w:t>项目支出</w:t>
            </w:r>
          </w:p>
        </w:tc>
      </w:tr>
      <w:tr w:rsidR="00947ADD" w14:paraId="56342C22"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99C44E8" w14:textId="77777777" w:rsidR="00947ADD" w:rsidRDefault="00B21EA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B0C60F6" w14:textId="77777777" w:rsidR="00947ADD" w:rsidRDefault="00B21EA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4F06753" w14:textId="77777777" w:rsidR="00947ADD" w:rsidRDefault="00B21EA0">
            <w:pPr>
              <w:spacing w:line="225" w:lineRule="exact"/>
              <w:ind w:left="20"/>
              <w:jc w:val="center"/>
              <w:rPr>
                <w:rFonts w:ascii="Dialog" w:hAnsi="Dialog"/>
                <w:sz w:val="18"/>
              </w:rPr>
            </w:pPr>
            <w:r>
              <w:rPr>
                <w:rFonts w:ascii="Dialog" w:hAnsi="Dialog" w:hint="eastAsia"/>
                <w:sz w:val="18"/>
              </w:rPr>
              <w:t>项</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5B8D091"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E26166D"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63745EF"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182E912" w14:textId="77777777" w:rsidR="00947ADD" w:rsidRDefault="00947ADD">
            <w:pPr>
              <w:rPr>
                <w:rFonts w:ascii="Dialog" w:hAnsi="Dialog"/>
                <w:sz w:val="18"/>
              </w:rPr>
            </w:pPr>
          </w:p>
        </w:tc>
      </w:tr>
      <w:tr w:rsidR="00947ADD" w14:paraId="64E89C5A" w14:textId="77777777">
        <w:trPr>
          <w:trHeight w:hRule="exact" w:val="510"/>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8DF0F7" w14:textId="77777777" w:rsidR="00947ADD" w:rsidRDefault="00B21EA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1FAB1" w14:textId="77777777" w:rsidR="00947ADD" w:rsidRDefault="00B21EA0">
            <w:pPr>
              <w:spacing w:line="225" w:lineRule="exact"/>
              <w:ind w:right="20"/>
              <w:jc w:val="right"/>
              <w:rPr>
                <w:rFonts w:ascii="Dialog" w:hAnsi="Dialog"/>
                <w:sz w:val="18"/>
              </w:rPr>
            </w:pPr>
            <w:r>
              <w:rPr>
                <w:rFonts w:ascii="Dialog" w:hAnsi="Dialog" w:hint="eastAsia"/>
                <w:sz w:val="18"/>
              </w:rPr>
              <w:t>17,374,422.71</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B0C4E" w14:textId="77777777" w:rsidR="00947ADD" w:rsidRDefault="00B21EA0">
            <w:pPr>
              <w:spacing w:line="225" w:lineRule="exact"/>
              <w:ind w:right="20"/>
              <w:jc w:val="right"/>
              <w:rPr>
                <w:rFonts w:ascii="Dialog" w:hAnsi="Dialog"/>
                <w:sz w:val="18"/>
              </w:rPr>
            </w:pPr>
            <w:r>
              <w:rPr>
                <w:rFonts w:ascii="Dialog" w:hAnsi="Dialog" w:hint="eastAsia"/>
                <w:sz w:val="18"/>
              </w:rPr>
              <w:t>17,089,252.71</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73C210"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4F38738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C31FE8" w14:textId="77777777" w:rsidR="00947ADD" w:rsidRDefault="00B21EA0">
            <w:pPr>
              <w:spacing w:line="225" w:lineRule="exact"/>
              <w:ind w:left="20"/>
              <w:jc w:val="center"/>
              <w:rPr>
                <w:rFonts w:ascii="Dialog" w:hAnsi="Dialog"/>
                <w:sz w:val="18"/>
              </w:rPr>
            </w:pPr>
            <w:r>
              <w:rPr>
                <w:rFonts w:ascii="Dialog" w:hAnsi="Dialog" w:hint="eastAsia"/>
                <w:sz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ABE0BF"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D9D494"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BD1FC3" w14:textId="77777777" w:rsidR="00947ADD" w:rsidRDefault="00B21EA0">
            <w:pPr>
              <w:spacing w:line="225" w:lineRule="exact"/>
              <w:ind w:left="20"/>
              <w:rPr>
                <w:rFonts w:ascii="Dialog" w:hAnsi="Dialog"/>
                <w:sz w:val="18"/>
              </w:rPr>
            </w:pPr>
            <w:r>
              <w:rPr>
                <w:rFonts w:ascii="Dialog" w:hAnsi="Dialog" w:hint="eastAsia"/>
                <w:sz w:val="18"/>
              </w:rPr>
              <w:t>教育支出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784831"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765D2A" w14:textId="77777777" w:rsidR="00947ADD" w:rsidRDefault="00B21EA0">
            <w:pPr>
              <w:spacing w:line="225" w:lineRule="exact"/>
              <w:ind w:right="20"/>
              <w:jc w:val="right"/>
              <w:rPr>
                <w:rFonts w:ascii="Dialog" w:hAnsi="Dialog"/>
                <w:sz w:val="18"/>
              </w:rPr>
            </w:pPr>
            <w:r>
              <w:rPr>
                <w:rFonts w:ascii="Dialog" w:hAnsi="Dialog" w:hint="eastAsia"/>
                <w:sz w:val="18"/>
              </w:rPr>
              <w:t>14,215,709.65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E0D42C"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7412126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3D55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0C03EE"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FFAA70"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3A5086" w14:textId="77777777" w:rsidR="00947ADD" w:rsidRDefault="00B21EA0">
            <w:pPr>
              <w:spacing w:line="225" w:lineRule="exact"/>
              <w:ind w:left="20"/>
              <w:rPr>
                <w:rFonts w:ascii="Dialog" w:hAnsi="Dialog"/>
                <w:sz w:val="18"/>
              </w:rPr>
            </w:pPr>
            <w:r>
              <w:rPr>
                <w:rFonts w:ascii="Dialog" w:hAnsi="Dialog" w:hint="eastAsia"/>
                <w:sz w:val="18"/>
              </w:rPr>
              <w:t>普通教育</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2FE340"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2DB510" w14:textId="77777777" w:rsidR="00947ADD" w:rsidRDefault="00B21EA0">
            <w:pPr>
              <w:spacing w:line="225" w:lineRule="exact"/>
              <w:ind w:right="20"/>
              <w:jc w:val="right"/>
              <w:rPr>
                <w:rFonts w:ascii="Dialog" w:hAnsi="Dialog"/>
                <w:sz w:val="18"/>
              </w:rPr>
            </w:pPr>
            <w:r>
              <w:rPr>
                <w:rFonts w:ascii="Dialog" w:hAnsi="Dialog" w:hint="eastAsia"/>
                <w:sz w:val="18"/>
              </w:rPr>
              <w:t>14,215,709.65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880419"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76F1668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5861F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B32043"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E99AF5"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EA8325" w14:textId="77777777" w:rsidR="00947ADD" w:rsidRDefault="00B21EA0">
            <w:pPr>
              <w:spacing w:line="225" w:lineRule="exact"/>
              <w:ind w:left="20"/>
              <w:rPr>
                <w:rFonts w:ascii="Dialog" w:hAnsi="Dialog"/>
                <w:sz w:val="18"/>
              </w:rPr>
            </w:pPr>
            <w:r>
              <w:rPr>
                <w:rFonts w:ascii="Dialog" w:hAnsi="Dialog" w:hint="eastAsia"/>
                <w:sz w:val="18"/>
              </w:rPr>
              <w:t>学前教育</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5E99F" w14:textId="77777777" w:rsidR="00947ADD" w:rsidRDefault="00B21EA0">
            <w:pPr>
              <w:spacing w:line="225" w:lineRule="exact"/>
              <w:ind w:right="20"/>
              <w:jc w:val="right"/>
              <w:rPr>
                <w:rFonts w:ascii="Dialog" w:hAnsi="Dialog"/>
                <w:sz w:val="18"/>
              </w:rPr>
            </w:pPr>
            <w:r>
              <w:rPr>
                <w:rFonts w:ascii="Dialog" w:hAnsi="Dialog" w:hint="eastAsia"/>
                <w:sz w:val="18"/>
              </w:rPr>
              <w:t>14,500,879.65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D06809" w14:textId="77777777" w:rsidR="00947ADD" w:rsidRDefault="00B21EA0">
            <w:pPr>
              <w:spacing w:line="225" w:lineRule="exact"/>
              <w:ind w:right="20"/>
              <w:jc w:val="right"/>
              <w:rPr>
                <w:rFonts w:ascii="Dialog" w:hAnsi="Dialog"/>
                <w:sz w:val="18"/>
              </w:rPr>
            </w:pPr>
            <w:r>
              <w:rPr>
                <w:rFonts w:ascii="Dialog" w:hAnsi="Dialog" w:hint="eastAsia"/>
                <w:sz w:val="18"/>
              </w:rPr>
              <w:t>14,215,709.65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33CAA1" w14:textId="77777777" w:rsidR="00947ADD" w:rsidRDefault="00B21EA0">
            <w:pPr>
              <w:spacing w:line="225" w:lineRule="exact"/>
              <w:ind w:right="20"/>
              <w:jc w:val="right"/>
              <w:rPr>
                <w:rFonts w:ascii="Dialog" w:hAnsi="Dialog"/>
                <w:sz w:val="18"/>
              </w:rPr>
            </w:pPr>
            <w:r>
              <w:rPr>
                <w:rFonts w:ascii="Dialog" w:hAnsi="Dialog" w:hint="eastAsia"/>
                <w:sz w:val="18"/>
              </w:rPr>
              <w:t>285,170.00</w:t>
            </w:r>
          </w:p>
        </w:tc>
      </w:tr>
      <w:tr w:rsidR="00947ADD" w14:paraId="61BB871C"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F6C2AD" w14:textId="77777777" w:rsidR="00947ADD" w:rsidRDefault="00B21EA0">
            <w:pPr>
              <w:spacing w:line="225" w:lineRule="exact"/>
              <w:ind w:left="20"/>
              <w:jc w:val="center"/>
              <w:rPr>
                <w:rFonts w:ascii="Dialog" w:hAnsi="Dialog"/>
                <w:sz w:val="18"/>
              </w:rPr>
            </w:pPr>
            <w:r>
              <w:rPr>
                <w:rFonts w:ascii="Dialog" w:hAnsi="Dialog" w:hint="eastAsia"/>
                <w:sz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972FE8"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158E93"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0B9F8D" w14:textId="77777777" w:rsidR="00947ADD" w:rsidRDefault="00B21EA0">
            <w:pPr>
              <w:spacing w:line="225" w:lineRule="exact"/>
              <w:ind w:left="20"/>
              <w:rPr>
                <w:rFonts w:ascii="Dialog" w:hAnsi="Dialog"/>
                <w:sz w:val="18"/>
              </w:rPr>
            </w:pPr>
            <w:r>
              <w:rPr>
                <w:rFonts w:ascii="Dialog" w:hAnsi="Dialog" w:hint="eastAsia"/>
                <w:sz w:val="18"/>
              </w:rPr>
              <w:t>社会保障和就业支出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F4D1B1"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1D5B99"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4FF6CA" w14:textId="77777777" w:rsidR="00947ADD" w:rsidRDefault="00947ADD">
            <w:pPr>
              <w:jc w:val="right"/>
            </w:pPr>
          </w:p>
        </w:tc>
      </w:tr>
      <w:tr w:rsidR="00947ADD" w14:paraId="5EBA5D7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3B344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28D32" w14:textId="77777777" w:rsidR="00947ADD" w:rsidRDefault="00B21EA0">
            <w:pPr>
              <w:spacing w:line="225" w:lineRule="exact"/>
              <w:ind w:left="20"/>
              <w:jc w:val="center"/>
              <w:rPr>
                <w:rFonts w:ascii="Dialog" w:hAnsi="Dialog"/>
                <w:sz w:val="18"/>
              </w:rPr>
            </w:pPr>
            <w:r>
              <w:rPr>
                <w:rFonts w:ascii="Dialog" w:hAnsi="Dialog" w:hint="eastAsia"/>
                <w:sz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FF908E"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5965CF" w14:textId="77777777" w:rsidR="00947ADD" w:rsidRDefault="00B21EA0">
            <w:pPr>
              <w:spacing w:line="225" w:lineRule="exact"/>
              <w:ind w:left="20"/>
              <w:rPr>
                <w:rFonts w:ascii="Dialog" w:hAnsi="Dialog"/>
                <w:sz w:val="18"/>
              </w:rPr>
            </w:pPr>
            <w:r>
              <w:rPr>
                <w:rFonts w:ascii="Dialog" w:hAnsi="Dialog" w:hint="eastAsia"/>
                <w:sz w:val="18"/>
              </w:rPr>
              <w:t>行政事业单位养老支出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A3A850"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7CF768" w14:textId="77777777" w:rsidR="00947ADD" w:rsidRDefault="00B21EA0">
            <w:pPr>
              <w:spacing w:line="225" w:lineRule="exact"/>
              <w:ind w:right="20"/>
              <w:jc w:val="right"/>
              <w:rPr>
                <w:rFonts w:ascii="Dialog" w:hAnsi="Dialog"/>
                <w:sz w:val="18"/>
              </w:rPr>
            </w:pPr>
            <w:r>
              <w:rPr>
                <w:rFonts w:ascii="Dialog" w:hAnsi="Dialog" w:hint="eastAsia"/>
                <w:sz w:val="18"/>
              </w:rPr>
              <w:t>1,663,739.36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2C0B4D" w14:textId="77777777" w:rsidR="00947ADD" w:rsidRDefault="00947ADD">
            <w:pPr>
              <w:jc w:val="right"/>
            </w:pPr>
          </w:p>
        </w:tc>
      </w:tr>
      <w:tr w:rsidR="00947ADD" w14:paraId="0C9F3D5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A18BE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819024"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83596B"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A3B62" w14:textId="77777777" w:rsidR="00947ADD" w:rsidRDefault="00B21EA0">
            <w:pPr>
              <w:spacing w:line="225" w:lineRule="exact"/>
              <w:ind w:left="20"/>
              <w:rPr>
                <w:rFonts w:ascii="Dialog" w:hAnsi="Dialog"/>
                <w:sz w:val="18"/>
              </w:rPr>
            </w:pPr>
            <w:r>
              <w:rPr>
                <w:rFonts w:ascii="Dialog" w:hAnsi="Dialog" w:hint="eastAsia"/>
                <w:sz w:val="18"/>
              </w:rPr>
              <w:t>事业单位离退休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94EC75"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3FED6A" w14:textId="77777777" w:rsidR="00947ADD" w:rsidRDefault="00B21EA0">
            <w:pPr>
              <w:spacing w:line="225" w:lineRule="exact"/>
              <w:ind w:right="20"/>
              <w:jc w:val="right"/>
              <w:rPr>
                <w:rFonts w:ascii="Dialog" w:hAnsi="Dialog"/>
                <w:sz w:val="18"/>
              </w:rPr>
            </w:pPr>
            <w:r>
              <w:rPr>
                <w:rFonts w:ascii="Dialog" w:hAnsi="Dialog" w:hint="eastAsia"/>
                <w:sz w:val="18"/>
              </w:rPr>
              <w:t>4,580.00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83DC16" w14:textId="77777777" w:rsidR="00947ADD" w:rsidRDefault="00947ADD">
            <w:pPr>
              <w:jc w:val="right"/>
            </w:pPr>
          </w:p>
        </w:tc>
      </w:tr>
      <w:tr w:rsidR="00947ADD" w14:paraId="64A4134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1FEE9"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9D209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F80292" w14:textId="77777777" w:rsidR="00947ADD" w:rsidRDefault="00B21EA0">
            <w:pPr>
              <w:spacing w:line="225" w:lineRule="exact"/>
              <w:ind w:left="20"/>
              <w:jc w:val="center"/>
              <w:rPr>
                <w:rFonts w:ascii="Dialog" w:hAnsi="Dialog"/>
                <w:sz w:val="18"/>
              </w:rPr>
            </w:pPr>
            <w:r>
              <w:rPr>
                <w:rFonts w:ascii="Dialog" w:hAnsi="Dialog" w:hint="eastAsia"/>
                <w:sz w:val="18"/>
              </w:rPr>
              <w:t>05</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75A0E" w14:textId="77777777" w:rsidR="00947ADD" w:rsidRDefault="00B21EA0">
            <w:pPr>
              <w:spacing w:line="225" w:lineRule="exact"/>
              <w:ind w:left="20"/>
              <w:rPr>
                <w:rFonts w:ascii="Dialog" w:hAnsi="Dialog"/>
                <w:sz w:val="18"/>
              </w:rPr>
            </w:pPr>
            <w:r>
              <w:rPr>
                <w:rFonts w:ascii="Dialog" w:hAnsi="Dialog" w:hint="eastAsia"/>
                <w:sz w:val="18"/>
              </w:rPr>
              <w:t>机关事业单位基本养老保险缴费支出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969BB5"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E059AD"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DD2367" w14:textId="77777777" w:rsidR="00947ADD" w:rsidRDefault="00947ADD">
            <w:pPr>
              <w:jc w:val="right"/>
            </w:pPr>
          </w:p>
        </w:tc>
      </w:tr>
      <w:tr w:rsidR="00947ADD" w14:paraId="18F59B0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4D4C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E48AE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B26065" w14:textId="77777777" w:rsidR="00947ADD" w:rsidRDefault="00B21EA0">
            <w:pPr>
              <w:spacing w:line="225" w:lineRule="exact"/>
              <w:ind w:left="20"/>
              <w:jc w:val="center"/>
              <w:rPr>
                <w:rFonts w:ascii="Dialog" w:hAnsi="Dialog"/>
                <w:sz w:val="18"/>
              </w:rPr>
            </w:pPr>
            <w:r>
              <w:rPr>
                <w:rFonts w:ascii="Dialog" w:hAnsi="Dialog" w:hint="eastAsia"/>
                <w:sz w:val="18"/>
              </w:rPr>
              <w:t>06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8C24E" w14:textId="77777777" w:rsidR="00947ADD" w:rsidRDefault="00B21EA0">
            <w:pPr>
              <w:spacing w:line="225" w:lineRule="exact"/>
              <w:ind w:left="20"/>
              <w:rPr>
                <w:rFonts w:ascii="Dialog" w:hAnsi="Dialog"/>
                <w:sz w:val="18"/>
              </w:rPr>
            </w:pPr>
            <w:r>
              <w:rPr>
                <w:rFonts w:ascii="Dialog" w:hAnsi="Dialog" w:hint="eastAsia"/>
                <w:sz w:val="18"/>
              </w:rPr>
              <w:t>机关事业单位职业年金缴费支出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30C58"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ED6CEE"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789B95" w14:textId="77777777" w:rsidR="00947ADD" w:rsidRDefault="00947ADD">
            <w:pPr>
              <w:jc w:val="right"/>
            </w:pPr>
          </w:p>
        </w:tc>
      </w:tr>
      <w:tr w:rsidR="00947ADD" w14:paraId="6FAEE0FC"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48B3E8" w14:textId="77777777" w:rsidR="00947ADD" w:rsidRDefault="00B21EA0">
            <w:pPr>
              <w:spacing w:line="225" w:lineRule="exact"/>
              <w:ind w:left="20"/>
              <w:jc w:val="center"/>
              <w:rPr>
                <w:rFonts w:ascii="Dialog" w:hAnsi="Dialog"/>
                <w:sz w:val="18"/>
              </w:rPr>
            </w:pPr>
            <w:r>
              <w:rPr>
                <w:rFonts w:ascii="Dialog" w:hAnsi="Dialog" w:hint="eastAsia"/>
                <w:sz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2AA1BF"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8C0DC0"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F87836" w14:textId="77777777" w:rsidR="00947ADD" w:rsidRDefault="00B21EA0">
            <w:pPr>
              <w:spacing w:line="225" w:lineRule="exact"/>
              <w:ind w:left="20"/>
              <w:rPr>
                <w:rFonts w:ascii="Dialog" w:hAnsi="Dialog"/>
                <w:sz w:val="18"/>
              </w:rPr>
            </w:pPr>
            <w:r>
              <w:rPr>
                <w:rFonts w:ascii="Dialog" w:hAnsi="Dialog" w:hint="eastAsia"/>
                <w:sz w:val="18"/>
              </w:rPr>
              <w:t>卫生健康支出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2873F4"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F5244B"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7E3B1E" w14:textId="77777777" w:rsidR="00947ADD" w:rsidRDefault="00947ADD">
            <w:pPr>
              <w:jc w:val="right"/>
            </w:pPr>
          </w:p>
        </w:tc>
      </w:tr>
      <w:tr w:rsidR="00947ADD" w14:paraId="11D3CB0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FA23C0"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3A4E7E" w14:textId="77777777" w:rsidR="00947ADD" w:rsidRDefault="00B21EA0">
            <w:pPr>
              <w:spacing w:line="225" w:lineRule="exact"/>
              <w:ind w:left="20"/>
              <w:jc w:val="center"/>
              <w:rPr>
                <w:rFonts w:ascii="Dialog" w:hAnsi="Dialog"/>
                <w:sz w:val="18"/>
              </w:rPr>
            </w:pPr>
            <w:r>
              <w:rPr>
                <w:rFonts w:ascii="Dialog" w:hAnsi="Dialog" w:hint="eastAsia"/>
                <w:sz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E23E7E"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845864" w14:textId="77777777" w:rsidR="00947ADD" w:rsidRDefault="00B21EA0">
            <w:pPr>
              <w:spacing w:line="225" w:lineRule="exact"/>
              <w:ind w:left="20"/>
              <w:rPr>
                <w:rFonts w:ascii="Dialog" w:hAnsi="Dialog"/>
                <w:sz w:val="18"/>
              </w:rPr>
            </w:pPr>
            <w:r>
              <w:rPr>
                <w:rFonts w:ascii="Dialog" w:hAnsi="Dialog" w:hint="eastAsia"/>
                <w:sz w:val="18"/>
              </w:rPr>
              <w:t>行政事业单位医疗</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3FCE65"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DDB8E7"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B694F" w14:textId="77777777" w:rsidR="00947ADD" w:rsidRDefault="00947ADD">
            <w:pPr>
              <w:jc w:val="right"/>
            </w:pPr>
          </w:p>
        </w:tc>
      </w:tr>
      <w:tr w:rsidR="00947ADD" w14:paraId="009CD48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172EA"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22F88"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265AE8"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7A62B4" w14:textId="77777777" w:rsidR="00947ADD" w:rsidRDefault="00B21EA0">
            <w:pPr>
              <w:spacing w:line="225" w:lineRule="exact"/>
              <w:ind w:left="20"/>
              <w:rPr>
                <w:rFonts w:ascii="Dialog" w:hAnsi="Dialog"/>
                <w:sz w:val="18"/>
              </w:rPr>
            </w:pPr>
            <w:r>
              <w:rPr>
                <w:rFonts w:ascii="Dialog" w:hAnsi="Dialog" w:hint="eastAsia"/>
                <w:sz w:val="18"/>
              </w:rPr>
              <w:t>事业单位医疗</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966DD"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5BED1A"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A3B67F" w14:textId="77777777" w:rsidR="00947ADD" w:rsidRDefault="00947ADD">
            <w:pPr>
              <w:jc w:val="right"/>
            </w:pPr>
          </w:p>
        </w:tc>
      </w:tr>
      <w:tr w:rsidR="00947ADD" w14:paraId="57D3750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91B681" w14:textId="77777777" w:rsidR="00947ADD" w:rsidRDefault="00B21EA0">
            <w:pPr>
              <w:spacing w:line="225" w:lineRule="exact"/>
              <w:ind w:left="20"/>
              <w:jc w:val="center"/>
              <w:rPr>
                <w:rFonts w:ascii="Dialog" w:hAnsi="Dialog"/>
                <w:sz w:val="18"/>
              </w:rPr>
            </w:pPr>
            <w:r>
              <w:rPr>
                <w:rFonts w:ascii="Dialog" w:hAnsi="Dialog" w:hint="eastAsia"/>
                <w:sz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133D14"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1AFB06"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1CF3BD" w14:textId="77777777" w:rsidR="00947ADD" w:rsidRDefault="00B21EA0">
            <w:pPr>
              <w:spacing w:line="225" w:lineRule="exact"/>
              <w:ind w:left="20"/>
              <w:rPr>
                <w:rFonts w:ascii="Dialog" w:hAnsi="Dialog"/>
                <w:sz w:val="18"/>
              </w:rPr>
            </w:pPr>
            <w:r>
              <w:rPr>
                <w:rFonts w:ascii="Dialog" w:hAnsi="Dialog" w:hint="eastAsia"/>
                <w:sz w:val="18"/>
              </w:rPr>
              <w:t>住房保障支出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BF7C58"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11F7E9"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608B7A" w14:textId="77777777" w:rsidR="00947ADD" w:rsidRDefault="00947ADD">
            <w:pPr>
              <w:jc w:val="right"/>
            </w:pPr>
          </w:p>
        </w:tc>
      </w:tr>
      <w:tr w:rsidR="00947ADD" w14:paraId="2AA2004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3D5FBD"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EB977"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6DE1FA"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82DBD5" w14:textId="77777777" w:rsidR="00947ADD" w:rsidRDefault="00B21EA0">
            <w:pPr>
              <w:spacing w:line="225" w:lineRule="exact"/>
              <w:ind w:left="20"/>
              <w:rPr>
                <w:rFonts w:ascii="Dialog" w:hAnsi="Dialog"/>
                <w:sz w:val="18"/>
              </w:rPr>
            </w:pPr>
            <w:r>
              <w:rPr>
                <w:rFonts w:ascii="Dialog" w:hAnsi="Dialog" w:hint="eastAsia"/>
                <w:sz w:val="18"/>
              </w:rPr>
              <w:t>住房改革支出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385411"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FDFA46"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773110" w14:textId="77777777" w:rsidR="00947ADD" w:rsidRDefault="00947ADD">
            <w:pPr>
              <w:jc w:val="right"/>
            </w:pPr>
          </w:p>
        </w:tc>
      </w:tr>
      <w:tr w:rsidR="00947ADD" w14:paraId="5216EEB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F1E9A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9E870A"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AF4167"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6D0427" w14:textId="77777777" w:rsidR="00947ADD" w:rsidRDefault="00B21EA0">
            <w:pPr>
              <w:spacing w:line="225" w:lineRule="exact"/>
              <w:ind w:left="20"/>
              <w:rPr>
                <w:rFonts w:ascii="Dialog" w:hAnsi="Dialog"/>
                <w:sz w:val="18"/>
              </w:rPr>
            </w:pPr>
            <w:r>
              <w:rPr>
                <w:rFonts w:ascii="Dialog" w:hAnsi="Dialog" w:hint="eastAsia"/>
                <w:sz w:val="18"/>
              </w:rPr>
              <w:t>住房公积金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45300D"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511B25"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8B2BAB" w14:textId="77777777" w:rsidR="00947ADD" w:rsidRDefault="00947ADD">
            <w:pPr>
              <w:jc w:val="right"/>
            </w:pPr>
          </w:p>
        </w:tc>
      </w:tr>
    </w:tbl>
    <w:p w14:paraId="54D02FFA" w14:textId="77777777" w:rsidR="00947ADD" w:rsidRDefault="00B21EA0">
      <w:pPr>
        <w:rPr>
          <w:sz w:val="2"/>
        </w:rPr>
      </w:pPr>
      <w:r>
        <w:rPr>
          <w:sz w:val="2"/>
        </w:rPr>
        <w:br w:type="page"/>
      </w:r>
    </w:p>
    <w:tbl>
      <w:tblPr>
        <w:tblW w:w="13153"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947ADD" w14:paraId="52C2360B" w14:textId="77777777" w:rsidTr="002D11B2">
        <w:trPr>
          <w:trHeight w:hRule="exact" w:val="793"/>
        </w:trPr>
        <w:tc>
          <w:tcPr>
            <w:tcW w:w="13153"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1CD79B0" w14:textId="77777777" w:rsidR="00947ADD" w:rsidRDefault="00B21EA0">
            <w:pPr>
              <w:spacing w:line="435" w:lineRule="exact"/>
              <w:ind w:left="20"/>
              <w:jc w:val="center"/>
              <w:rPr>
                <w:rFonts w:ascii="Dialog" w:hAnsi="Dialog"/>
                <w:sz w:val="36"/>
              </w:rPr>
            </w:pPr>
            <w:r>
              <w:rPr>
                <w:rFonts w:ascii="Dialog" w:hAnsi="Dialog" w:hint="eastAsia"/>
                <w:sz w:val="36"/>
              </w:rPr>
              <w:lastRenderedPageBreak/>
              <w:t>2022</w:t>
            </w:r>
            <w:r>
              <w:rPr>
                <w:rFonts w:ascii="Dialog" w:hAnsi="Dialog" w:hint="eastAsia"/>
                <w:sz w:val="36"/>
              </w:rPr>
              <w:t>年部门政府性基金预算支出功能分类预算表</w:t>
            </w:r>
          </w:p>
        </w:tc>
      </w:tr>
      <w:tr w:rsidR="00947ADD" w14:paraId="330994F1" w14:textId="77777777" w:rsidTr="002D11B2">
        <w:trPr>
          <w:trHeight w:hRule="exact" w:val="453"/>
        </w:trPr>
        <w:tc>
          <w:tcPr>
            <w:tcW w:w="7030"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FA02D6B"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EFB5184" w14:textId="77777777" w:rsidR="00947ADD" w:rsidRDefault="00947ADD"/>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A73014E" w14:textId="77777777" w:rsidR="00947ADD" w:rsidRDefault="00947ADD"/>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905EAB3"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79D0AFC7" w14:textId="77777777" w:rsidTr="002D11B2">
        <w:trPr>
          <w:trHeight w:hRule="exact" w:val="453"/>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1A3B912" w14:textId="77777777" w:rsidR="00947ADD" w:rsidRDefault="00B21EA0">
            <w:pPr>
              <w:spacing w:line="225" w:lineRule="exact"/>
              <w:ind w:left="20"/>
              <w:jc w:val="center"/>
              <w:rPr>
                <w:rFonts w:ascii="Dialog" w:hAnsi="Dialog"/>
                <w:sz w:val="18"/>
              </w:rPr>
            </w:pPr>
            <w:r>
              <w:rPr>
                <w:rFonts w:ascii="Dialog" w:hAnsi="Dialog" w:hint="eastAsia"/>
                <w:sz w:val="18"/>
              </w:rPr>
              <w:t>项目</w:t>
            </w:r>
          </w:p>
        </w:tc>
        <w:tc>
          <w:tcPr>
            <w:tcW w:w="612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0FFA102" w14:textId="77777777" w:rsidR="00947ADD" w:rsidRDefault="00B21EA0">
            <w:pPr>
              <w:spacing w:line="225" w:lineRule="exact"/>
              <w:ind w:left="20"/>
              <w:jc w:val="center"/>
              <w:rPr>
                <w:rFonts w:ascii="Dialog" w:hAnsi="Dialog"/>
                <w:sz w:val="18"/>
              </w:rPr>
            </w:pPr>
            <w:r>
              <w:rPr>
                <w:rFonts w:ascii="Dialog" w:hAnsi="Dialog" w:hint="eastAsia"/>
                <w:sz w:val="18"/>
              </w:rPr>
              <w:t>政府性基金预算支出</w:t>
            </w:r>
          </w:p>
        </w:tc>
      </w:tr>
      <w:tr w:rsidR="00947ADD" w14:paraId="0147E1E7" w14:textId="77777777" w:rsidTr="002D11B2">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5F44E44" w14:textId="77777777" w:rsidR="00947ADD" w:rsidRDefault="00B21EA0">
            <w:pPr>
              <w:spacing w:line="225" w:lineRule="exact"/>
              <w:ind w:left="20"/>
              <w:jc w:val="center"/>
              <w:rPr>
                <w:rFonts w:ascii="Dialog" w:hAnsi="Dialog"/>
                <w:sz w:val="18"/>
              </w:rPr>
            </w:pPr>
            <w:r>
              <w:rPr>
                <w:rFonts w:ascii="Dialog" w:hAnsi="Dialog" w:hint="eastAsia"/>
                <w:sz w:val="18"/>
              </w:rPr>
              <w:t>功能分类科目编码</w:t>
            </w:r>
          </w:p>
        </w:tc>
        <w:tc>
          <w:tcPr>
            <w:tcW w:w="4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86B72FA" w14:textId="77777777" w:rsidR="00947ADD" w:rsidRDefault="00B21EA0">
            <w:pPr>
              <w:spacing w:line="225" w:lineRule="exact"/>
              <w:ind w:left="20"/>
              <w:jc w:val="center"/>
              <w:rPr>
                <w:rFonts w:ascii="Dialog" w:hAnsi="Dialog"/>
                <w:sz w:val="18"/>
              </w:rPr>
            </w:pPr>
            <w:r>
              <w:rPr>
                <w:rFonts w:ascii="Dialog" w:hAnsi="Dialog" w:hint="eastAsia"/>
                <w:sz w:val="18"/>
              </w:rPr>
              <w:t>功能分类科目名称</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D26A65A"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EC8BA1C" w14:textId="77777777" w:rsidR="00947ADD" w:rsidRDefault="00B21EA0">
            <w:pPr>
              <w:spacing w:line="225" w:lineRule="exact"/>
              <w:ind w:left="20"/>
              <w:jc w:val="center"/>
              <w:rPr>
                <w:rFonts w:ascii="Dialog" w:hAnsi="Dialog"/>
                <w:sz w:val="18"/>
              </w:rPr>
            </w:pPr>
            <w:r>
              <w:rPr>
                <w:rFonts w:ascii="Dialog" w:hAnsi="Dialog" w:hint="eastAsia"/>
                <w:sz w:val="18"/>
              </w:rPr>
              <w:t>基本支出</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598C844" w14:textId="77777777" w:rsidR="00947ADD" w:rsidRDefault="00B21EA0">
            <w:pPr>
              <w:spacing w:line="225" w:lineRule="exact"/>
              <w:ind w:left="20"/>
              <w:jc w:val="center"/>
              <w:rPr>
                <w:rFonts w:ascii="Dialog" w:hAnsi="Dialog"/>
                <w:sz w:val="18"/>
              </w:rPr>
            </w:pPr>
            <w:r>
              <w:rPr>
                <w:rFonts w:ascii="Dialog" w:hAnsi="Dialog" w:hint="eastAsia"/>
                <w:sz w:val="18"/>
              </w:rPr>
              <w:t>项目支出</w:t>
            </w:r>
          </w:p>
        </w:tc>
      </w:tr>
      <w:tr w:rsidR="00947ADD" w14:paraId="64E0FE6A" w14:textId="77777777" w:rsidTr="002D11B2">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DB1FE82" w14:textId="77777777" w:rsidR="00947ADD" w:rsidRDefault="00B21EA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7DA5C7" w14:textId="77777777" w:rsidR="00947ADD" w:rsidRDefault="00B21EA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F4DC5D2" w14:textId="77777777" w:rsidR="00947ADD" w:rsidRDefault="00B21EA0">
            <w:pPr>
              <w:spacing w:line="225" w:lineRule="exact"/>
              <w:ind w:left="20"/>
              <w:jc w:val="center"/>
              <w:rPr>
                <w:rFonts w:ascii="Dialog" w:hAnsi="Dialog"/>
                <w:sz w:val="18"/>
              </w:rPr>
            </w:pPr>
            <w:r>
              <w:rPr>
                <w:rFonts w:ascii="Dialog" w:hAnsi="Dialog" w:hint="eastAsia"/>
                <w:sz w:val="18"/>
              </w:rPr>
              <w:t>项</w:t>
            </w:r>
          </w:p>
        </w:tc>
        <w:tc>
          <w:tcPr>
            <w:tcW w:w="448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5AACCF4" w14:textId="77777777" w:rsidR="00947ADD" w:rsidRDefault="00947ADD">
            <w:pPr>
              <w:rPr>
                <w:rFonts w:ascii="Dialog" w:hAnsi="Dialog"/>
                <w:sz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8560F2" w14:textId="77777777" w:rsidR="00947ADD" w:rsidRDefault="00947ADD">
            <w:pPr>
              <w:rPr>
                <w:rFonts w:ascii="Dialog" w:hAnsi="Dialog"/>
                <w:sz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BE4CF27" w14:textId="77777777" w:rsidR="00947ADD" w:rsidRDefault="00947ADD">
            <w:pPr>
              <w:rPr>
                <w:rFonts w:ascii="Dialog" w:hAnsi="Dialog"/>
                <w:sz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3EBB739" w14:textId="77777777" w:rsidR="00947ADD" w:rsidRDefault="00947ADD">
            <w:pPr>
              <w:rPr>
                <w:rFonts w:ascii="Dialog" w:hAnsi="Dialog"/>
                <w:sz w:val="18"/>
              </w:rPr>
            </w:pPr>
          </w:p>
        </w:tc>
      </w:tr>
      <w:tr w:rsidR="00947ADD" w14:paraId="67716711" w14:textId="77777777" w:rsidTr="002D11B2">
        <w:trPr>
          <w:trHeight w:hRule="exact" w:val="510"/>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D1A40" w14:textId="77777777" w:rsidR="00947ADD" w:rsidRDefault="00B21EA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34D8C1"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C0CE0"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36C005" w14:textId="77777777" w:rsidR="00947ADD" w:rsidRDefault="00947ADD">
            <w:pPr>
              <w:jc w:val="right"/>
            </w:pPr>
          </w:p>
        </w:tc>
      </w:tr>
      <w:tr w:rsidR="00947ADD" w14:paraId="4275EED0" w14:textId="77777777" w:rsidTr="002D11B2">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8BDCB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9EC3F4"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D023F5" w14:textId="77777777" w:rsidR="00947ADD" w:rsidRDefault="00947ADD">
            <w:pPr>
              <w:jc w:val="center"/>
            </w:pPr>
          </w:p>
        </w:tc>
        <w:tc>
          <w:tcPr>
            <w:tcW w:w="448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005050" w14:textId="77777777" w:rsidR="00947ADD" w:rsidRDefault="00947AD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15CC87"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542B1C"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06C9BA" w14:textId="77777777" w:rsidR="00947ADD" w:rsidRDefault="00947ADD">
            <w:pPr>
              <w:jc w:val="right"/>
            </w:pPr>
          </w:p>
        </w:tc>
      </w:tr>
      <w:tr w:rsidR="00947ADD" w14:paraId="41BCAAC8" w14:textId="77777777" w:rsidTr="002D11B2">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578059"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E3A78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FC887" w14:textId="77777777" w:rsidR="00947ADD" w:rsidRDefault="00947ADD">
            <w:pPr>
              <w:jc w:val="center"/>
            </w:pPr>
          </w:p>
        </w:tc>
        <w:tc>
          <w:tcPr>
            <w:tcW w:w="448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DCC9FE" w14:textId="77777777" w:rsidR="00947ADD" w:rsidRDefault="00947AD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E0525"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58172F"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E4F80" w14:textId="77777777" w:rsidR="00947ADD" w:rsidRDefault="00947ADD">
            <w:pPr>
              <w:jc w:val="right"/>
            </w:pPr>
          </w:p>
        </w:tc>
      </w:tr>
      <w:tr w:rsidR="00947ADD" w14:paraId="25DA9CD2" w14:textId="77777777" w:rsidTr="002D11B2">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F086D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727559"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C9F7D" w14:textId="77777777" w:rsidR="00947ADD" w:rsidRDefault="00947ADD">
            <w:pPr>
              <w:jc w:val="center"/>
            </w:pPr>
          </w:p>
        </w:tc>
        <w:tc>
          <w:tcPr>
            <w:tcW w:w="448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4F552D" w14:textId="77777777" w:rsidR="00947ADD" w:rsidRDefault="00947ADD"/>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83863A"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C1219B" w14:textId="77777777" w:rsidR="00947ADD" w:rsidRDefault="00947ADD">
            <w:pPr>
              <w:jc w:val="right"/>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331C89" w14:textId="77777777" w:rsidR="00947ADD" w:rsidRDefault="00947ADD">
            <w:pPr>
              <w:jc w:val="right"/>
            </w:pPr>
          </w:p>
        </w:tc>
      </w:tr>
    </w:tbl>
    <w:p w14:paraId="27056A50" w14:textId="29A2534D" w:rsidR="002D11B2" w:rsidRDefault="002D11B2" w:rsidP="002D11B2">
      <w:pPr>
        <w:rPr>
          <w:rFonts w:ascii="Times New Roman"/>
          <w:color w:val="auto"/>
        </w:rPr>
      </w:pPr>
      <w:bookmarkStart w:id="2" w:name="_Hlk146448596"/>
      <w:r>
        <w:rPr>
          <w:rFonts w:ascii="Times New Roman" w:hint="eastAsia"/>
          <w:color w:val="auto"/>
        </w:rPr>
        <w:t>注：</w:t>
      </w:r>
      <w:bookmarkStart w:id="3" w:name="_Hlk146468948"/>
      <w:r w:rsidRPr="002D11B2">
        <w:rPr>
          <w:rFonts w:ascii="Times New Roman" w:hint="eastAsia"/>
          <w:color w:val="auto"/>
        </w:rPr>
        <w:t>上海市松江区大学城幼儿园</w:t>
      </w:r>
      <w:r w:rsidRPr="007C4DD4">
        <w:rPr>
          <w:rFonts w:ascii="Times New Roman"/>
          <w:color w:val="auto"/>
        </w:rPr>
        <w:t>2022</w:t>
      </w:r>
      <w:r w:rsidRPr="007C4DD4">
        <w:rPr>
          <w:rFonts w:ascii="Times New Roman" w:hint="eastAsia"/>
          <w:color w:val="auto"/>
        </w:rPr>
        <w:t>年度无政府性基金财政拨款安排的预算，故本表无数据。</w:t>
      </w:r>
      <w:bookmarkEnd w:id="3"/>
    </w:p>
    <w:bookmarkEnd w:id="2"/>
    <w:p w14:paraId="4EBEF117" w14:textId="77777777" w:rsidR="00947ADD" w:rsidRPr="002D11B2" w:rsidRDefault="00B21EA0">
      <w:pPr>
        <w:rPr>
          <w:sz w:val="2"/>
        </w:rPr>
      </w:pPr>
      <w:r>
        <w:rPr>
          <w:sz w:val="2"/>
        </w:rPr>
        <w:br w:type="page"/>
      </w:r>
    </w:p>
    <w:tbl>
      <w:tblPr>
        <w:tblW w:w="9070" w:type="dxa"/>
        <w:tblLayout w:type="fixed"/>
        <w:tblCellMar>
          <w:left w:w="0" w:type="dxa"/>
          <w:right w:w="0" w:type="dxa"/>
        </w:tblCellMar>
        <w:tblLook w:val="04A0" w:firstRow="1" w:lastRow="0" w:firstColumn="1" w:lastColumn="0" w:noHBand="0" w:noVBand="1"/>
      </w:tblPr>
      <w:tblGrid>
        <w:gridCol w:w="851"/>
        <w:gridCol w:w="850"/>
        <w:gridCol w:w="850"/>
        <w:gridCol w:w="4479"/>
        <w:gridCol w:w="2040"/>
      </w:tblGrid>
      <w:tr w:rsidR="00947ADD" w14:paraId="772B78CE" w14:textId="77777777" w:rsidTr="002D11B2">
        <w:trPr>
          <w:trHeight w:hRule="exact" w:val="793"/>
        </w:trPr>
        <w:tc>
          <w:tcPr>
            <w:tcW w:w="9070" w:type="dxa"/>
            <w:gridSpan w:val="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E33E02B"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年部门国有资本经营支出预算表</w:t>
            </w:r>
          </w:p>
        </w:tc>
      </w:tr>
      <w:tr w:rsidR="00947ADD" w14:paraId="6CBFBB93" w14:textId="77777777" w:rsidTr="002D11B2">
        <w:trPr>
          <w:trHeight w:hRule="exact" w:val="453"/>
        </w:trPr>
        <w:tc>
          <w:tcPr>
            <w:tcW w:w="7030"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9C676F6" w14:textId="77777777" w:rsidR="00947ADD" w:rsidRDefault="00947ADD"/>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DCEAC96" w14:textId="77777777" w:rsidR="00947ADD" w:rsidRDefault="00947ADD"/>
        </w:tc>
      </w:tr>
      <w:tr w:rsidR="00947ADD" w14:paraId="712DCCF6" w14:textId="77777777" w:rsidTr="002D11B2">
        <w:trPr>
          <w:trHeight w:hRule="exact" w:val="453"/>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8BE261" w14:textId="77777777" w:rsidR="00947ADD" w:rsidRDefault="00B21EA0">
            <w:pPr>
              <w:spacing w:line="225" w:lineRule="exact"/>
              <w:ind w:left="20"/>
              <w:jc w:val="center"/>
              <w:rPr>
                <w:rFonts w:ascii="Dialog" w:hAnsi="Dialog"/>
                <w:sz w:val="18"/>
              </w:rPr>
            </w:pPr>
            <w:r>
              <w:rPr>
                <w:rFonts w:ascii="Dialog" w:hAnsi="Dialog" w:hint="eastAsia"/>
                <w:sz w:val="18"/>
              </w:rPr>
              <w:t>项目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B784CFA" w14:textId="77777777" w:rsidR="00947ADD" w:rsidRDefault="00B21EA0">
            <w:pPr>
              <w:spacing w:line="225" w:lineRule="exact"/>
              <w:ind w:left="20"/>
              <w:jc w:val="center"/>
              <w:rPr>
                <w:rFonts w:ascii="Dialog" w:hAnsi="Dialog"/>
                <w:sz w:val="18"/>
              </w:rPr>
            </w:pPr>
            <w:r>
              <w:rPr>
                <w:rFonts w:ascii="Dialog" w:hAnsi="Dialog" w:hint="eastAsia"/>
                <w:sz w:val="18"/>
              </w:rPr>
              <w:t>国有资本经营预算支出</w:t>
            </w:r>
          </w:p>
        </w:tc>
      </w:tr>
      <w:tr w:rsidR="00947ADD" w14:paraId="3D2D107A" w14:textId="77777777" w:rsidTr="002D11B2">
        <w:trPr>
          <w:trHeight w:hRule="exact" w:val="453"/>
        </w:trPr>
        <w:tc>
          <w:tcPr>
            <w:tcW w:w="25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51CF7C6" w14:textId="77777777" w:rsidR="00947ADD" w:rsidRDefault="00B21EA0">
            <w:pPr>
              <w:spacing w:line="225" w:lineRule="exact"/>
              <w:ind w:left="20"/>
              <w:jc w:val="center"/>
              <w:rPr>
                <w:rFonts w:ascii="Dialog" w:hAnsi="Dialog"/>
                <w:sz w:val="18"/>
              </w:rPr>
            </w:pPr>
            <w:r>
              <w:rPr>
                <w:rFonts w:ascii="Dialog" w:hAnsi="Dialog" w:hint="eastAsia"/>
                <w:sz w:val="18"/>
              </w:rPr>
              <w:t>功能分类科目编码</w:t>
            </w:r>
          </w:p>
        </w:tc>
        <w:tc>
          <w:tcPr>
            <w:tcW w:w="447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5A2AE4" w14:textId="77777777" w:rsidR="00947ADD" w:rsidRDefault="00B21EA0">
            <w:pPr>
              <w:spacing w:line="225" w:lineRule="exact"/>
              <w:ind w:left="20"/>
              <w:jc w:val="center"/>
              <w:rPr>
                <w:rFonts w:ascii="Dialog" w:hAnsi="Dialog"/>
                <w:sz w:val="18"/>
              </w:rPr>
            </w:pPr>
            <w:r>
              <w:rPr>
                <w:rFonts w:ascii="Dialog" w:hAnsi="Dialog" w:hint="eastAsia"/>
                <w:sz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52C3D00" w14:textId="77777777" w:rsidR="00947ADD" w:rsidRDefault="00B21EA0">
            <w:pPr>
              <w:spacing w:line="225" w:lineRule="exact"/>
              <w:ind w:left="20"/>
              <w:jc w:val="center"/>
              <w:rPr>
                <w:rFonts w:ascii="Dialog" w:hAnsi="Dialog"/>
                <w:sz w:val="18"/>
              </w:rPr>
            </w:pPr>
            <w:r>
              <w:rPr>
                <w:rFonts w:ascii="Dialog" w:hAnsi="Dialog" w:hint="eastAsia"/>
                <w:sz w:val="18"/>
              </w:rPr>
              <w:t>合计</w:t>
            </w:r>
          </w:p>
        </w:tc>
      </w:tr>
      <w:tr w:rsidR="00947ADD" w14:paraId="4E60DE42" w14:textId="77777777" w:rsidTr="002D11B2">
        <w:trPr>
          <w:trHeight w:hRule="exact" w:val="453"/>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DDEC52" w14:textId="77777777" w:rsidR="00947ADD" w:rsidRDefault="00B21EA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0BFAAA7" w14:textId="77777777" w:rsidR="00947ADD" w:rsidRDefault="00B21EA0">
            <w:pPr>
              <w:spacing w:line="225" w:lineRule="exact"/>
              <w:ind w:left="20"/>
              <w:jc w:val="center"/>
              <w:rPr>
                <w:rFonts w:ascii="Dialog" w:hAnsi="Dialog"/>
                <w:sz w:val="18"/>
              </w:rPr>
            </w:pPr>
            <w:r>
              <w:rPr>
                <w:rFonts w:ascii="Dialog" w:hAnsi="Dialog"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402B097" w14:textId="77777777" w:rsidR="00947ADD" w:rsidRDefault="00B21EA0">
            <w:pPr>
              <w:spacing w:line="225" w:lineRule="exact"/>
              <w:ind w:left="20"/>
              <w:jc w:val="center"/>
              <w:rPr>
                <w:rFonts w:ascii="Dialog" w:hAnsi="Dialog"/>
                <w:sz w:val="18"/>
              </w:rPr>
            </w:pPr>
            <w:r>
              <w:rPr>
                <w:rFonts w:ascii="Dialog" w:hAnsi="Dialog" w:hint="eastAsia"/>
                <w:sz w:val="18"/>
              </w:rPr>
              <w:t>项</w:t>
            </w:r>
          </w:p>
        </w:tc>
        <w:tc>
          <w:tcPr>
            <w:tcW w:w="4479"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63D8E96"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93E264" w14:textId="77777777" w:rsidR="00947ADD" w:rsidRDefault="00947ADD">
            <w:pPr>
              <w:rPr>
                <w:rFonts w:ascii="Dialog" w:hAnsi="Dialog"/>
                <w:sz w:val="18"/>
              </w:rPr>
            </w:pPr>
          </w:p>
        </w:tc>
      </w:tr>
      <w:tr w:rsidR="00947ADD" w14:paraId="7CE5A420" w14:textId="77777777" w:rsidTr="002D11B2">
        <w:trPr>
          <w:trHeight w:hRule="exact" w:val="510"/>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3B7233" w14:textId="77777777" w:rsidR="00947ADD" w:rsidRDefault="00B21EA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9901C5" w14:textId="77777777" w:rsidR="00947ADD" w:rsidRDefault="00947ADD">
            <w:pPr>
              <w:jc w:val="right"/>
            </w:pPr>
          </w:p>
        </w:tc>
      </w:tr>
      <w:tr w:rsidR="00947ADD" w14:paraId="105D6B1A" w14:textId="77777777" w:rsidTr="002D11B2">
        <w:trPr>
          <w:trHeight w:hRule="exact" w:val="510"/>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D65D5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C83E1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0367AD" w14:textId="77777777" w:rsidR="00947ADD" w:rsidRDefault="00947ADD">
            <w:pPr>
              <w:jc w:val="center"/>
            </w:pPr>
          </w:p>
        </w:tc>
        <w:tc>
          <w:tcPr>
            <w:tcW w:w="44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AD37D6" w14:textId="77777777" w:rsidR="00947ADD" w:rsidRDefault="00947ADD"/>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3B402" w14:textId="77777777" w:rsidR="00947ADD" w:rsidRDefault="00947ADD">
            <w:pPr>
              <w:jc w:val="right"/>
            </w:pPr>
          </w:p>
        </w:tc>
      </w:tr>
      <w:tr w:rsidR="00947ADD" w14:paraId="0F1E75B9" w14:textId="77777777" w:rsidTr="002D11B2">
        <w:trPr>
          <w:trHeight w:hRule="exact" w:val="510"/>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E2702A"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F5E7C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CA2199" w14:textId="77777777" w:rsidR="00947ADD" w:rsidRDefault="00947ADD">
            <w:pPr>
              <w:jc w:val="center"/>
            </w:pPr>
          </w:p>
        </w:tc>
        <w:tc>
          <w:tcPr>
            <w:tcW w:w="44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77D608" w14:textId="77777777" w:rsidR="00947ADD" w:rsidRDefault="00947ADD"/>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5AB6AB" w14:textId="77777777" w:rsidR="00947ADD" w:rsidRDefault="00947ADD">
            <w:pPr>
              <w:jc w:val="right"/>
            </w:pPr>
          </w:p>
        </w:tc>
      </w:tr>
      <w:tr w:rsidR="00947ADD" w14:paraId="44107880" w14:textId="77777777" w:rsidTr="002D11B2">
        <w:trPr>
          <w:trHeight w:hRule="exact" w:val="510"/>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96E52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172FE"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0536BD" w14:textId="77777777" w:rsidR="00947ADD" w:rsidRDefault="00947ADD">
            <w:pPr>
              <w:jc w:val="center"/>
            </w:pPr>
          </w:p>
        </w:tc>
        <w:tc>
          <w:tcPr>
            <w:tcW w:w="44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11E0E6" w14:textId="77777777" w:rsidR="00947ADD" w:rsidRDefault="00947ADD"/>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EDDBA7" w14:textId="77777777" w:rsidR="00947ADD" w:rsidRDefault="00947ADD">
            <w:pPr>
              <w:jc w:val="right"/>
            </w:pPr>
          </w:p>
        </w:tc>
      </w:tr>
    </w:tbl>
    <w:p w14:paraId="668A114E" w14:textId="77777777" w:rsidR="002D11B2" w:rsidRDefault="002D11B2" w:rsidP="002D11B2">
      <w:pPr>
        <w:rPr>
          <w:rFonts w:ascii="Times New Roman"/>
          <w:color w:val="auto"/>
        </w:rPr>
      </w:pPr>
      <w:r>
        <w:rPr>
          <w:rFonts w:ascii="Times New Roman" w:hint="eastAsia"/>
          <w:color w:val="auto"/>
        </w:rPr>
        <w:t>注：</w:t>
      </w:r>
      <w:r w:rsidRPr="002D11B2">
        <w:rPr>
          <w:rFonts w:ascii="Times New Roman" w:hint="eastAsia"/>
          <w:color w:val="auto"/>
        </w:rPr>
        <w:t>上海市松江区大学城幼儿园</w:t>
      </w:r>
      <w:bookmarkStart w:id="4" w:name="_Hlk146448706"/>
      <w:bookmarkStart w:id="5" w:name="_Hlk146456253"/>
      <w:bookmarkStart w:id="6" w:name="_Hlk146462352"/>
      <w:r w:rsidRPr="00CF612A">
        <w:rPr>
          <w:rFonts w:ascii="Times New Roman"/>
          <w:color w:val="auto"/>
        </w:rPr>
        <w:t>2022</w:t>
      </w:r>
      <w:r w:rsidRPr="00CF612A">
        <w:rPr>
          <w:rFonts w:ascii="Times New Roman" w:hint="eastAsia"/>
          <w:color w:val="auto"/>
        </w:rPr>
        <w:t>年度无国有资本经营预算财政拨款安排的预算，故本表无数据</w:t>
      </w:r>
      <w:r>
        <w:rPr>
          <w:rFonts w:ascii="Times New Roman" w:hint="eastAsia"/>
          <w:color w:val="auto"/>
        </w:rPr>
        <w:t>。</w:t>
      </w:r>
      <w:bookmarkEnd w:id="4"/>
    </w:p>
    <w:bookmarkEnd w:id="5"/>
    <w:p w14:paraId="59C6C928" w14:textId="77777777" w:rsidR="002D11B2" w:rsidRPr="00DB02B7" w:rsidRDefault="002D11B2" w:rsidP="002D11B2">
      <w:pPr>
        <w:rPr>
          <w:rFonts w:ascii="Times New Roman"/>
          <w:color w:val="auto"/>
        </w:rPr>
      </w:pPr>
    </w:p>
    <w:bookmarkEnd w:id="6"/>
    <w:p w14:paraId="46EB9061" w14:textId="3A1FEBFB" w:rsidR="00947ADD" w:rsidRDefault="00B21EA0">
      <w:pPr>
        <w:rPr>
          <w:sz w:val="2"/>
        </w:rPr>
      </w:pPr>
      <w:r>
        <w:rPr>
          <w:sz w:val="2"/>
        </w:rPr>
        <w:br w:type="page"/>
      </w:r>
    </w:p>
    <w:tbl>
      <w:tblPr>
        <w:tblW w:w="4081" w:type="dxa"/>
        <w:tblLayout w:type="fixed"/>
        <w:tblCellMar>
          <w:left w:w="0" w:type="dxa"/>
          <w:right w:w="0" w:type="dxa"/>
        </w:tblCellMar>
        <w:tblLook w:val="04A0" w:firstRow="1" w:lastRow="0" w:firstColumn="1" w:lastColumn="0" w:noHBand="0" w:noVBand="1"/>
      </w:tblPr>
      <w:tblGrid>
        <w:gridCol w:w="2040"/>
        <w:gridCol w:w="2041"/>
      </w:tblGrid>
      <w:tr w:rsidR="00947ADD" w14:paraId="0D889179" w14:textId="77777777">
        <w:trPr>
          <w:trHeight w:hRule="exact" w:val="793"/>
        </w:trPr>
        <w:tc>
          <w:tcPr>
            <w:tcW w:w="4080"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60EB6D3"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年部门国有资本经营支出预算表</w:t>
            </w:r>
          </w:p>
        </w:tc>
      </w:tr>
      <w:tr w:rsidR="00947ADD" w14:paraId="644B9E79" w14:textId="77777777">
        <w:trPr>
          <w:trHeight w:hRule="exact" w:val="453"/>
        </w:trPr>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B419A1C" w14:textId="77777777" w:rsidR="00947ADD" w:rsidRDefault="00947ADD"/>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EC20521"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08344CED" w14:textId="77777777">
        <w:trPr>
          <w:trHeight w:hRule="exact" w:val="453"/>
        </w:trPr>
        <w:tc>
          <w:tcPr>
            <w:tcW w:w="408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40B7FD8" w14:textId="77777777" w:rsidR="00947ADD" w:rsidRDefault="00B21EA0">
            <w:pPr>
              <w:spacing w:line="225" w:lineRule="exact"/>
              <w:ind w:left="20"/>
              <w:jc w:val="center"/>
              <w:rPr>
                <w:rFonts w:ascii="Dialog" w:hAnsi="Dialog"/>
                <w:sz w:val="18"/>
              </w:rPr>
            </w:pPr>
            <w:r>
              <w:rPr>
                <w:rFonts w:ascii="Dialog" w:hAnsi="Dialog" w:hint="eastAsia"/>
                <w:sz w:val="18"/>
              </w:rPr>
              <w:t>国有资本经营预算支出</w:t>
            </w:r>
          </w:p>
        </w:tc>
      </w:tr>
      <w:tr w:rsidR="00947ADD" w14:paraId="63699536" w14:textId="77777777">
        <w:trPr>
          <w:trHeight w:hRule="exact" w:val="453"/>
        </w:trPr>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977D033" w14:textId="77777777" w:rsidR="00947ADD" w:rsidRDefault="00B21EA0">
            <w:pPr>
              <w:spacing w:line="225" w:lineRule="exact"/>
              <w:ind w:left="20"/>
              <w:jc w:val="center"/>
              <w:rPr>
                <w:rFonts w:ascii="Dialog" w:hAnsi="Dialog"/>
                <w:sz w:val="18"/>
              </w:rPr>
            </w:pPr>
            <w:r>
              <w:rPr>
                <w:rFonts w:ascii="Dialog" w:hAnsi="Dialog" w:hint="eastAsia"/>
                <w:sz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47B25E4" w14:textId="77777777" w:rsidR="00947ADD" w:rsidRDefault="00B21EA0">
            <w:pPr>
              <w:spacing w:line="225" w:lineRule="exact"/>
              <w:ind w:left="20"/>
              <w:jc w:val="center"/>
              <w:rPr>
                <w:rFonts w:ascii="Dialog" w:hAnsi="Dialog"/>
                <w:sz w:val="18"/>
              </w:rPr>
            </w:pPr>
            <w:r>
              <w:rPr>
                <w:rFonts w:ascii="Dialog" w:hAnsi="Dialog" w:hint="eastAsia"/>
                <w:sz w:val="18"/>
              </w:rPr>
              <w:t>项目支出</w:t>
            </w:r>
          </w:p>
        </w:tc>
      </w:tr>
      <w:tr w:rsidR="00947ADD" w14:paraId="179B054F" w14:textId="77777777">
        <w:trPr>
          <w:trHeight w:hRule="exact" w:val="453"/>
        </w:trPr>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48E1C58"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AE2531B" w14:textId="77777777" w:rsidR="00947ADD" w:rsidRDefault="00947ADD">
            <w:pPr>
              <w:rPr>
                <w:rFonts w:ascii="Dialog" w:hAnsi="Dialog"/>
                <w:sz w:val="18"/>
              </w:rPr>
            </w:pPr>
          </w:p>
        </w:tc>
      </w:tr>
      <w:tr w:rsidR="00947ADD" w14:paraId="5FB176F8"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275AA7"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CD7FED" w14:textId="77777777" w:rsidR="00947ADD" w:rsidRDefault="00947ADD">
            <w:pPr>
              <w:jc w:val="right"/>
            </w:pPr>
          </w:p>
        </w:tc>
      </w:tr>
      <w:tr w:rsidR="00947ADD" w14:paraId="308A9552"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2DFA10"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EF5DB" w14:textId="77777777" w:rsidR="00947ADD" w:rsidRDefault="00947ADD">
            <w:pPr>
              <w:jc w:val="right"/>
            </w:pPr>
          </w:p>
        </w:tc>
      </w:tr>
      <w:tr w:rsidR="00947ADD" w14:paraId="07D3CB25"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8F3E8F"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5FD0A3" w14:textId="77777777" w:rsidR="00947ADD" w:rsidRDefault="00947ADD">
            <w:pPr>
              <w:jc w:val="right"/>
            </w:pPr>
          </w:p>
        </w:tc>
      </w:tr>
      <w:tr w:rsidR="00947ADD" w14:paraId="59778EA2"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24FA52"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3F841" w14:textId="77777777" w:rsidR="00947ADD" w:rsidRDefault="00947ADD">
            <w:pPr>
              <w:jc w:val="right"/>
            </w:pPr>
          </w:p>
        </w:tc>
      </w:tr>
    </w:tbl>
    <w:p w14:paraId="5AA7BF75" w14:textId="77777777" w:rsidR="00947ADD" w:rsidRDefault="00B21EA0">
      <w:pPr>
        <w:rPr>
          <w:sz w:val="2"/>
        </w:rPr>
      </w:pPr>
      <w:r>
        <w:rPr>
          <w:sz w:val="2"/>
        </w:rPr>
        <w:br w:type="page"/>
      </w:r>
    </w:p>
    <w:tbl>
      <w:tblPr>
        <w:tblW w:w="12302" w:type="dxa"/>
        <w:tblLayout w:type="fixed"/>
        <w:tblCellMar>
          <w:left w:w="0" w:type="dxa"/>
          <w:right w:w="0" w:type="dxa"/>
        </w:tblCellMar>
        <w:tblLook w:val="04A0" w:firstRow="1" w:lastRow="0" w:firstColumn="1" w:lastColumn="0" w:noHBand="0" w:noVBand="1"/>
      </w:tblPr>
      <w:tblGrid>
        <w:gridCol w:w="850"/>
        <w:gridCol w:w="850"/>
        <w:gridCol w:w="4479"/>
        <w:gridCol w:w="2041"/>
        <w:gridCol w:w="2041"/>
        <w:gridCol w:w="2041"/>
      </w:tblGrid>
      <w:tr w:rsidR="00947ADD" w14:paraId="7EA1100D"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68C6D7" w14:textId="77777777" w:rsidR="00947ADD" w:rsidRDefault="00B21EA0">
            <w:pPr>
              <w:spacing w:line="435" w:lineRule="exact"/>
              <w:ind w:left="20"/>
              <w:jc w:val="center"/>
              <w:rPr>
                <w:rFonts w:ascii="Dialog" w:hAnsi="Dialog"/>
                <w:sz w:val="36"/>
              </w:rPr>
            </w:pPr>
            <w:r>
              <w:rPr>
                <w:rFonts w:ascii="Dialog" w:hAnsi="Dialog" w:hint="eastAsia"/>
                <w:b/>
                <w:sz w:val="36"/>
              </w:rPr>
              <w:lastRenderedPageBreak/>
              <w:t>2022</w:t>
            </w:r>
            <w:r>
              <w:rPr>
                <w:rFonts w:ascii="Dialog" w:hAnsi="Dialog" w:hint="eastAsia"/>
                <w:b/>
                <w:sz w:val="36"/>
              </w:rPr>
              <w:t>年部门一般公共预算拨款基本支出经济分类预算表</w:t>
            </w:r>
          </w:p>
        </w:tc>
      </w:tr>
      <w:tr w:rsidR="00947ADD" w14:paraId="1B508F9D"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3F1BCEF"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BE9DA30" w14:textId="77777777" w:rsidR="00947ADD" w:rsidRDefault="00947ADD"/>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5645A94" w14:textId="77777777" w:rsidR="00947ADD" w:rsidRDefault="00947ADD"/>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F38C0C"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236986D3"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CA23932" w14:textId="77777777" w:rsidR="00947ADD" w:rsidRDefault="00B21EA0">
            <w:pPr>
              <w:spacing w:line="225" w:lineRule="exact"/>
              <w:ind w:left="20"/>
              <w:jc w:val="center"/>
              <w:rPr>
                <w:rFonts w:ascii="Dialog" w:hAnsi="Dialog"/>
                <w:sz w:val="18"/>
              </w:rPr>
            </w:pPr>
            <w:r>
              <w:rPr>
                <w:rFonts w:ascii="Dialog" w:hAnsi="Dialog" w:hint="eastAsia"/>
                <w:sz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6793815" w14:textId="77777777" w:rsidR="00947ADD" w:rsidRDefault="00B21EA0">
            <w:pPr>
              <w:spacing w:line="225" w:lineRule="exact"/>
              <w:ind w:left="20"/>
              <w:jc w:val="center"/>
              <w:rPr>
                <w:rFonts w:ascii="Dialog" w:hAnsi="Dialog"/>
                <w:sz w:val="18"/>
              </w:rPr>
            </w:pPr>
            <w:r>
              <w:rPr>
                <w:rFonts w:ascii="Dialog" w:hAnsi="Dialog" w:hint="eastAsia"/>
                <w:sz w:val="18"/>
              </w:rPr>
              <w:t>一般公共预算基本支出</w:t>
            </w:r>
          </w:p>
        </w:tc>
      </w:tr>
      <w:tr w:rsidR="00947ADD" w14:paraId="6D26B77C"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66169C" w14:textId="77777777" w:rsidR="00947ADD" w:rsidRDefault="00B21EA0">
            <w:pPr>
              <w:spacing w:line="225" w:lineRule="exact"/>
              <w:ind w:left="20"/>
              <w:jc w:val="center"/>
              <w:rPr>
                <w:rFonts w:ascii="Dialog" w:hAnsi="Dialog"/>
                <w:sz w:val="18"/>
              </w:rPr>
            </w:pPr>
            <w:r>
              <w:rPr>
                <w:rFonts w:ascii="Dialog" w:hAnsi="Dialog" w:hint="eastAsia"/>
                <w:sz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17E1CDD" w14:textId="77777777" w:rsidR="00947ADD" w:rsidRDefault="00B21EA0">
            <w:pPr>
              <w:spacing w:line="225" w:lineRule="exact"/>
              <w:ind w:left="20"/>
              <w:jc w:val="center"/>
              <w:rPr>
                <w:rFonts w:ascii="Dialog" w:hAnsi="Dialog"/>
                <w:sz w:val="18"/>
              </w:rPr>
            </w:pPr>
            <w:r>
              <w:rPr>
                <w:rFonts w:ascii="Dialog" w:hAnsi="Dialog" w:hint="eastAsia"/>
                <w:sz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E261AFC"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6E60113" w14:textId="77777777" w:rsidR="00947ADD" w:rsidRDefault="00B21EA0">
            <w:pPr>
              <w:spacing w:line="225" w:lineRule="exact"/>
              <w:ind w:left="20"/>
              <w:jc w:val="center"/>
              <w:rPr>
                <w:rFonts w:ascii="Dialog" w:hAnsi="Dialog"/>
                <w:sz w:val="18"/>
              </w:rPr>
            </w:pPr>
            <w:r>
              <w:rPr>
                <w:rFonts w:ascii="Dialog" w:hAnsi="Dialog" w:hint="eastAsia"/>
                <w:sz w:val="18"/>
              </w:rPr>
              <w:t>人员经费</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0C41357" w14:textId="77777777" w:rsidR="00947ADD" w:rsidRDefault="00B21EA0">
            <w:pPr>
              <w:spacing w:line="225" w:lineRule="exact"/>
              <w:ind w:left="20"/>
              <w:jc w:val="center"/>
              <w:rPr>
                <w:rFonts w:ascii="Dialog" w:hAnsi="Dialog"/>
                <w:sz w:val="18"/>
              </w:rPr>
            </w:pPr>
            <w:r>
              <w:rPr>
                <w:rFonts w:ascii="Dialog" w:hAnsi="Dialog" w:hint="eastAsia"/>
                <w:sz w:val="18"/>
              </w:rPr>
              <w:t>公用经费</w:t>
            </w:r>
          </w:p>
        </w:tc>
      </w:tr>
      <w:tr w:rsidR="00947ADD" w14:paraId="57689358"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15A09CF" w14:textId="77777777" w:rsidR="00947ADD" w:rsidRDefault="00B21EA0">
            <w:pPr>
              <w:spacing w:line="225" w:lineRule="exact"/>
              <w:ind w:left="20"/>
              <w:jc w:val="center"/>
              <w:rPr>
                <w:rFonts w:ascii="Dialog" w:hAnsi="Dialog"/>
                <w:sz w:val="18"/>
              </w:rPr>
            </w:pPr>
            <w:r>
              <w:rPr>
                <w:rFonts w:ascii="Dialog" w:hAnsi="Dialog"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637041E" w14:textId="77777777" w:rsidR="00947ADD" w:rsidRDefault="00B21EA0">
            <w:pPr>
              <w:spacing w:line="225" w:lineRule="exact"/>
              <w:ind w:left="20"/>
              <w:jc w:val="center"/>
              <w:rPr>
                <w:rFonts w:ascii="Dialog" w:hAnsi="Dialog"/>
                <w:sz w:val="18"/>
              </w:rPr>
            </w:pPr>
            <w:r>
              <w:rPr>
                <w:rFonts w:ascii="Dialog" w:hAnsi="Dialog" w:hint="eastAsia"/>
                <w:sz w:val="18"/>
              </w:rPr>
              <w:t>款</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7A5DC66"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10510D7"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63F580" w14:textId="77777777" w:rsidR="00947ADD" w:rsidRDefault="00947ADD">
            <w:pPr>
              <w:rPr>
                <w:rFonts w:ascii="Dialog" w:hAnsi="Dialog"/>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CE10D6" w14:textId="77777777" w:rsidR="00947ADD" w:rsidRDefault="00947ADD">
            <w:pPr>
              <w:rPr>
                <w:rFonts w:ascii="Dialog" w:hAnsi="Dialog"/>
                <w:sz w:val="18"/>
              </w:rPr>
            </w:pPr>
          </w:p>
        </w:tc>
      </w:tr>
      <w:tr w:rsidR="00947ADD" w14:paraId="28D6B130"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E97A3F" w14:textId="77777777" w:rsidR="00947ADD" w:rsidRDefault="00B21EA0">
            <w:pPr>
              <w:spacing w:line="225" w:lineRule="exact"/>
              <w:ind w:left="20"/>
              <w:jc w:val="center"/>
              <w:rPr>
                <w:rFonts w:ascii="Dialog" w:hAnsi="Dialog"/>
                <w:sz w:val="18"/>
              </w:rPr>
            </w:pPr>
            <w:r>
              <w:rPr>
                <w:rFonts w:ascii="Dialog" w:hAnsi="Dialog" w:hint="eastAsia"/>
                <w:sz w:val="18"/>
              </w:rPr>
              <w:t>合</w:t>
            </w:r>
            <w:r>
              <w:rPr>
                <w:rFonts w:ascii="Dialog" w:hAnsi="Dialog" w:hint="eastAsia"/>
                <w:sz w:val="18"/>
              </w:rPr>
              <w:t xml:space="preserve">      </w:t>
            </w:r>
            <w:r>
              <w:rPr>
                <w:rFonts w:ascii="Dialog" w:hAnsi="Dialog"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03B693" w14:textId="77777777" w:rsidR="00947ADD" w:rsidRDefault="00B21EA0">
            <w:pPr>
              <w:spacing w:line="225" w:lineRule="exact"/>
              <w:ind w:right="20"/>
              <w:jc w:val="right"/>
              <w:rPr>
                <w:rFonts w:ascii="Dialog" w:hAnsi="Dialog"/>
                <w:sz w:val="18"/>
              </w:rPr>
            </w:pPr>
            <w:r>
              <w:rPr>
                <w:rFonts w:ascii="Dialog" w:hAnsi="Dialog" w:hint="eastAsia"/>
                <w:sz w:val="18"/>
              </w:rPr>
              <w:t>17,089,252.71</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8010A1" w14:textId="77777777" w:rsidR="00947ADD" w:rsidRDefault="00B21EA0">
            <w:pPr>
              <w:spacing w:line="225" w:lineRule="exact"/>
              <w:ind w:right="20"/>
              <w:jc w:val="right"/>
              <w:rPr>
                <w:rFonts w:ascii="Dialog" w:hAnsi="Dialog"/>
                <w:sz w:val="18"/>
              </w:rPr>
            </w:pPr>
            <w:r>
              <w:rPr>
                <w:rFonts w:ascii="Dialog" w:hAnsi="Dialog" w:hint="eastAsia"/>
                <w:sz w:val="18"/>
              </w:rPr>
              <w:t>14,189,320.39</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0AA130" w14:textId="77777777" w:rsidR="00947ADD" w:rsidRDefault="00B21EA0">
            <w:pPr>
              <w:spacing w:line="225" w:lineRule="exact"/>
              <w:ind w:right="20"/>
              <w:jc w:val="right"/>
              <w:rPr>
                <w:rFonts w:ascii="Dialog" w:hAnsi="Dialog"/>
                <w:sz w:val="18"/>
              </w:rPr>
            </w:pPr>
            <w:r>
              <w:rPr>
                <w:rFonts w:ascii="Dialog" w:hAnsi="Dialog" w:hint="eastAsia"/>
                <w:sz w:val="18"/>
              </w:rPr>
              <w:t>2,899,932.32</w:t>
            </w:r>
          </w:p>
        </w:tc>
      </w:tr>
      <w:tr w:rsidR="00947ADD" w14:paraId="7C9AD46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5856ED" w14:textId="77777777" w:rsidR="00947ADD" w:rsidRDefault="00B21EA0">
            <w:pPr>
              <w:spacing w:line="225" w:lineRule="exact"/>
              <w:ind w:left="20"/>
              <w:jc w:val="center"/>
              <w:rPr>
                <w:rFonts w:ascii="Dialog" w:hAnsi="Dialog"/>
                <w:sz w:val="18"/>
              </w:rPr>
            </w:pPr>
            <w:r>
              <w:rPr>
                <w:rFonts w:ascii="Dialog" w:hAnsi="Dialog" w:hint="eastAsia"/>
                <w:sz w:val="18"/>
              </w:rPr>
              <w:t>301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0BAFCC"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63D596" w14:textId="77777777" w:rsidR="00947ADD" w:rsidRDefault="00B21EA0">
            <w:pPr>
              <w:spacing w:line="225" w:lineRule="exact"/>
              <w:ind w:left="20"/>
              <w:rPr>
                <w:rFonts w:ascii="Dialog" w:hAnsi="Dialog"/>
                <w:sz w:val="18"/>
              </w:rPr>
            </w:pPr>
            <w:r>
              <w:rPr>
                <w:rFonts w:ascii="Dialog" w:hAnsi="Dialog" w:hint="eastAsia"/>
                <w:sz w:val="18"/>
              </w:rPr>
              <w:t>工资福利支出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05C956" w14:textId="77777777" w:rsidR="00947ADD" w:rsidRDefault="00B21EA0">
            <w:pPr>
              <w:spacing w:line="225" w:lineRule="exact"/>
              <w:ind w:right="20"/>
              <w:jc w:val="right"/>
              <w:rPr>
                <w:rFonts w:ascii="Dialog" w:hAnsi="Dialog"/>
                <w:sz w:val="18"/>
              </w:rPr>
            </w:pPr>
            <w:r>
              <w:rPr>
                <w:rFonts w:ascii="Dialog" w:hAnsi="Dialog" w:hint="eastAsia"/>
                <w:sz w:val="18"/>
              </w:rPr>
              <w:t>14,181,520.39</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09CD05" w14:textId="77777777" w:rsidR="00947ADD" w:rsidRDefault="00B21EA0">
            <w:pPr>
              <w:spacing w:line="225" w:lineRule="exact"/>
              <w:ind w:right="20"/>
              <w:jc w:val="right"/>
              <w:rPr>
                <w:rFonts w:ascii="Dialog" w:hAnsi="Dialog"/>
                <w:sz w:val="18"/>
              </w:rPr>
            </w:pPr>
            <w:r>
              <w:rPr>
                <w:rFonts w:ascii="Dialog" w:hAnsi="Dialog" w:hint="eastAsia"/>
                <w:sz w:val="18"/>
              </w:rPr>
              <w:t>14,181,520.39</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0B1E6C" w14:textId="77777777" w:rsidR="00947ADD" w:rsidRDefault="00947ADD">
            <w:pPr>
              <w:jc w:val="right"/>
            </w:pPr>
          </w:p>
        </w:tc>
      </w:tr>
      <w:tr w:rsidR="00947ADD" w14:paraId="2C85548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D32B9D"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3D08DD"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89F688" w14:textId="77777777" w:rsidR="00947ADD" w:rsidRDefault="00B21EA0">
            <w:pPr>
              <w:spacing w:line="225" w:lineRule="exact"/>
              <w:ind w:left="20"/>
              <w:rPr>
                <w:rFonts w:ascii="Dialog" w:hAnsi="Dialog"/>
                <w:sz w:val="18"/>
              </w:rPr>
            </w:pPr>
            <w:r>
              <w:rPr>
                <w:rFonts w:ascii="Dialog" w:hAnsi="Dialog" w:hint="eastAsia"/>
                <w:sz w:val="18"/>
              </w:rPr>
              <w:t>基本工资</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376C8" w14:textId="77777777" w:rsidR="00947ADD" w:rsidRDefault="00B21EA0">
            <w:pPr>
              <w:spacing w:line="225" w:lineRule="exact"/>
              <w:ind w:right="20"/>
              <w:jc w:val="right"/>
              <w:rPr>
                <w:rFonts w:ascii="Dialog" w:hAnsi="Dialog"/>
                <w:sz w:val="18"/>
              </w:rPr>
            </w:pPr>
            <w:r>
              <w:rPr>
                <w:rFonts w:ascii="Dialog" w:hAnsi="Dialog" w:hint="eastAsia"/>
                <w:sz w:val="18"/>
              </w:rPr>
              <w:t>1,448,064.00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B0930D" w14:textId="77777777" w:rsidR="00947ADD" w:rsidRDefault="00B21EA0">
            <w:pPr>
              <w:spacing w:line="225" w:lineRule="exact"/>
              <w:ind w:right="20"/>
              <w:jc w:val="right"/>
              <w:rPr>
                <w:rFonts w:ascii="Dialog" w:hAnsi="Dialog"/>
                <w:sz w:val="18"/>
              </w:rPr>
            </w:pPr>
            <w:r>
              <w:rPr>
                <w:rFonts w:ascii="Dialog" w:hAnsi="Dialog" w:hint="eastAsia"/>
                <w:sz w:val="18"/>
              </w:rPr>
              <w:t>1,448,064.00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061CA2" w14:textId="77777777" w:rsidR="00947ADD" w:rsidRDefault="00947ADD">
            <w:pPr>
              <w:jc w:val="right"/>
            </w:pPr>
          </w:p>
        </w:tc>
      </w:tr>
      <w:tr w:rsidR="00947ADD" w14:paraId="1E7803D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09C66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0CDF5E"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1E859" w14:textId="77777777" w:rsidR="00947ADD" w:rsidRDefault="00B21EA0">
            <w:pPr>
              <w:spacing w:line="225" w:lineRule="exact"/>
              <w:ind w:left="20"/>
              <w:rPr>
                <w:rFonts w:ascii="Dialog" w:hAnsi="Dialog"/>
                <w:sz w:val="18"/>
              </w:rPr>
            </w:pPr>
            <w:r>
              <w:rPr>
                <w:rFonts w:ascii="Dialog" w:hAnsi="Dialog" w:hint="eastAsia"/>
                <w:sz w:val="18"/>
              </w:rPr>
              <w:t>津贴补贴</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9B77F2" w14:textId="77777777" w:rsidR="00947ADD" w:rsidRDefault="00B21EA0">
            <w:pPr>
              <w:spacing w:line="225" w:lineRule="exact"/>
              <w:ind w:right="20"/>
              <w:jc w:val="right"/>
              <w:rPr>
                <w:rFonts w:ascii="Dialog" w:hAnsi="Dialog"/>
                <w:sz w:val="18"/>
              </w:rPr>
            </w:pPr>
            <w:r>
              <w:rPr>
                <w:rFonts w:ascii="Dialog" w:hAnsi="Dialog" w:hint="eastAsia"/>
                <w:sz w:val="18"/>
              </w:rPr>
              <w:t>267,180.00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55620B" w14:textId="77777777" w:rsidR="00947ADD" w:rsidRDefault="00B21EA0">
            <w:pPr>
              <w:spacing w:line="225" w:lineRule="exact"/>
              <w:ind w:right="20"/>
              <w:jc w:val="right"/>
              <w:rPr>
                <w:rFonts w:ascii="Dialog" w:hAnsi="Dialog"/>
                <w:sz w:val="18"/>
              </w:rPr>
            </w:pPr>
            <w:r>
              <w:rPr>
                <w:rFonts w:ascii="Dialog" w:hAnsi="Dialog" w:hint="eastAsia"/>
                <w:sz w:val="18"/>
              </w:rPr>
              <w:t>267,180.00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9F25C0" w14:textId="77777777" w:rsidR="00947ADD" w:rsidRDefault="00947ADD">
            <w:pPr>
              <w:jc w:val="right"/>
            </w:pPr>
          </w:p>
        </w:tc>
      </w:tr>
      <w:tr w:rsidR="00947ADD" w14:paraId="12F2352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389882"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3FBD04" w14:textId="77777777" w:rsidR="00947ADD" w:rsidRDefault="00B21EA0">
            <w:pPr>
              <w:spacing w:line="225" w:lineRule="exact"/>
              <w:ind w:left="20"/>
              <w:jc w:val="center"/>
              <w:rPr>
                <w:rFonts w:ascii="Dialog" w:hAnsi="Dialog"/>
                <w:sz w:val="18"/>
              </w:rPr>
            </w:pPr>
            <w:r>
              <w:rPr>
                <w:rFonts w:ascii="Dialog" w:hAnsi="Dialog" w:hint="eastAsia"/>
                <w:sz w:val="18"/>
              </w:rPr>
              <w:t>06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434427" w14:textId="77777777" w:rsidR="00947ADD" w:rsidRDefault="00B21EA0">
            <w:pPr>
              <w:spacing w:line="225" w:lineRule="exact"/>
              <w:ind w:left="20"/>
              <w:rPr>
                <w:rFonts w:ascii="Dialog" w:hAnsi="Dialog"/>
                <w:sz w:val="18"/>
              </w:rPr>
            </w:pPr>
            <w:r>
              <w:rPr>
                <w:rFonts w:ascii="Dialog" w:hAnsi="Dialog" w:hint="eastAsia"/>
                <w:sz w:val="18"/>
              </w:rPr>
              <w:t>伙食补助费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9A7630" w14:textId="77777777" w:rsidR="00947ADD" w:rsidRDefault="00B21EA0">
            <w:pPr>
              <w:spacing w:line="225" w:lineRule="exact"/>
              <w:ind w:right="20"/>
              <w:jc w:val="right"/>
              <w:rPr>
                <w:rFonts w:ascii="Dialog" w:hAnsi="Dialog"/>
                <w:sz w:val="18"/>
              </w:rPr>
            </w:pPr>
            <w:r>
              <w:rPr>
                <w:rFonts w:ascii="Dialog" w:hAnsi="Dialog" w:hint="eastAsia"/>
                <w:sz w:val="18"/>
              </w:rPr>
              <w:t>508,800.00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B51077" w14:textId="77777777" w:rsidR="00947ADD" w:rsidRDefault="00B21EA0">
            <w:pPr>
              <w:spacing w:line="225" w:lineRule="exact"/>
              <w:ind w:right="20"/>
              <w:jc w:val="right"/>
              <w:rPr>
                <w:rFonts w:ascii="Dialog" w:hAnsi="Dialog"/>
                <w:sz w:val="18"/>
              </w:rPr>
            </w:pPr>
            <w:r>
              <w:rPr>
                <w:rFonts w:ascii="Dialog" w:hAnsi="Dialog" w:hint="eastAsia"/>
                <w:sz w:val="18"/>
              </w:rPr>
              <w:t>508,800.00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4576FA" w14:textId="77777777" w:rsidR="00947ADD" w:rsidRDefault="00947ADD">
            <w:pPr>
              <w:jc w:val="right"/>
            </w:pPr>
          </w:p>
        </w:tc>
      </w:tr>
      <w:tr w:rsidR="00947ADD" w14:paraId="0C07EC9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EEEFD0"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72F10E" w14:textId="77777777" w:rsidR="00947ADD" w:rsidRDefault="00B21EA0">
            <w:pPr>
              <w:spacing w:line="225" w:lineRule="exact"/>
              <w:ind w:left="20"/>
              <w:jc w:val="center"/>
              <w:rPr>
                <w:rFonts w:ascii="Dialog" w:hAnsi="Dialog"/>
                <w:sz w:val="18"/>
              </w:rPr>
            </w:pPr>
            <w:r>
              <w:rPr>
                <w:rFonts w:ascii="Dialog" w:hAnsi="Dialog" w:hint="eastAsia"/>
                <w:sz w:val="18"/>
              </w:rPr>
              <w:t>07</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966E8A" w14:textId="77777777" w:rsidR="00947ADD" w:rsidRDefault="00B21EA0">
            <w:pPr>
              <w:spacing w:line="225" w:lineRule="exact"/>
              <w:ind w:left="20"/>
              <w:rPr>
                <w:rFonts w:ascii="Dialog" w:hAnsi="Dialog"/>
                <w:sz w:val="18"/>
              </w:rPr>
            </w:pPr>
            <w:r>
              <w:rPr>
                <w:rFonts w:ascii="Dialog" w:hAnsi="Dialog" w:hint="eastAsia"/>
                <w:sz w:val="18"/>
              </w:rPr>
              <w:t>绩效工资</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1B96C6" w14:textId="77777777" w:rsidR="00947ADD" w:rsidRDefault="00B21EA0">
            <w:pPr>
              <w:spacing w:line="225" w:lineRule="exact"/>
              <w:ind w:right="20"/>
              <w:jc w:val="right"/>
              <w:rPr>
                <w:rFonts w:ascii="Dialog" w:hAnsi="Dialog"/>
                <w:sz w:val="18"/>
              </w:rPr>
            </w:pPr>
            <w:r>
              <w:rPr>
                <w:rFonts w:ascii="Dialog" w:hAnsi="Dialog" w:hint="eastAsia"/>
                <w:sz w:val="18"/>
              </w:rPr>
              <w:t>5,460,000.00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740052" w14:textId="77777777" w:rsidR="00947ADD" w:rsidRDefault="00B21EA0">
            <w:pPr>
              <w:spacing w:line="225" w:lineRule="exact"/>
              <w:ind w:right="20"/>
              <w:jc w:val="right"/>
              <w:rPr>
                <w:rFonts w:ascii="Dialog" w:hAnsi="Dialog"/>
                <w:sz w:val="18"/>
              </w:rPr>
            </w:pPr>
            <w:r>
              <w:rPr>
                <w:rFonts w:ascii="Dialog" w:hAnsi="Dialog" w:hint="eastAsia"/>
                <w:sz w:val="18"/>
              </w:rPr>
              <w:t>5,460,000.00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3D3431" w14:textId="77777777" w:rsidR="00947ADD" w:rsidRDefault="00947ADD">
            <w:pPr>
              <w:jc w:val="right"/>
            </w:pPr>
          </w:p>
        </w:tc>
      </w:tr>
      <w:tr w:rsidR="00947ADD" w14:paraId="3DB9660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BCD1F"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C8F28F" w14:textId="77777777" w:rsidR="00947ADD" w:rsidRDefault="00B21EA0">
            <w:pPr>
              <w:spacing w:line="225" w:lineRule="exact"/>
              <w:ind w:left="20"/>
              <w:jc w:val="center"/>
              <w:rPr>
                <w:rFonts w:ascii="Dialog" w:hAnsi="Dialog"/>
                <w:sz w:val="18"/>
              </w:rPr>
            </w:pPr>
            <w:r>
              <w:rPr>
                <w:rFonts w:ascii="Dialog" w:hAnsi="Dialog" w:hint="eastAsia"/>
                <w:sz w:val="18"/>
              </w:rPr>
              <w:t>08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0E18B0" w14:textId="77777777" w:rsidR="00947ADD" w:rsidRDefault="00B21EA0">
            <w:pPr>
              <w:spacing w:line="225" w:lineRule="exact"/>
              <w:ind w:left="20"/>
              <w:rPr>
                <w:rFonts w:ascii="Dialog" w:hAnsi="Dialog"/>
                <w:sz w:val="18"/>
              </w:rPr>
            </w:pPr>
            <w:r>
              <w:rPr>
                <w:rFonts w:ascii="Dialog" w:hAnsi="Dialog" w:hint="eastAsia"/>
                <w:sz w:val="18"/>
              </w:rPr>
              <w:t>机关事业单位基本养老保险缴费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5EF60"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4D351A" w14:textId="77777777" w:rsidR="00947ADD" w:rsidRDefault="00B21EA0">
            <w:pPr>
              <w:spacing w:line="225" w:lineRule="exact"/>
              <w:ind w:right="20"/>
              <w:jc w:val="right"/>
              <w:rPr>
                <w:rFonts w:ascii="Dialog" w:hAnsi="Dialog"/>
                <w:sz w:val="18"/>
              </w:rPr>
            </w:pPr>
            <w:r>
              <w:rPr>
                <w:rFonts w:ascii="Dialog" w:hAnsi="Dialog" w:hint="eastAsia"/>
                <w:sz w:val="18"/>
              </w:rPr>
              <w:t>1,106,106.24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FB109E" w14:textId="77777777" w:rsidR="00947ADD" w:rsidRDefault="00947ADD">
            <w:pPr>
              <w:jc w:val="right"/>
            </w:pPr>
          </w:p>
        </w:tc>
      </w:tr>
      <w:tr w:rsidR="00947ADD" w14:paraId="42A31A2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8AD75C"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74913B" w14:textId="77777777" w:rsidR="00947ADD" w:rsidRDefault="00B21EA0">
            <w:pPr>
              <w:spacing w:line="225" w:lineRule="exact"/>
              <w:ind w:left="20"/>
              <w:jc w:val="center"/>
              <w:rPr>
                <w:rFonts w:ascii="Dialog" w:hAnsi="Dialog"/>
                <w:sz w:val="18"/>
              </w:rPr>
            </w:pPr>
            <w:r>
              <w:rPr>
                <w:rFonts w:ascii="Dialog" w:hAnsi="Dialog" w:hint="eastAsia"/>
                <w:sz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F44FBD" w14:textId="77777777" w:rsidR="00947ADD" w:rsidRDefault="00B21EA0">
            <w:pPr>
              <w:spacing w:line="225" w:lineRule="exact"/>
              <w:ind w:left="20"/>
              <w:rPr>
                <w:rFonts w:ascii="Dialog" w:hAnsi="Dialog"/>
                <w:sz w:val="18"/>
              </w:rPr>
            </w:pPr>
            <w:r>
              <w:rPr>
                <w:rFonts w:ascii="Dialog" w:hAnsi="Dialog" w:hint="eastAsia"/>
                <w:sz w:val="18"/>
              </w:rPr>
              <w:t>职业年金缴费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A3CE30"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2A010C" w14:textId="77777777" w:rsidR="00947ADD" w:rsidRDefault="00B21EA0">
            <w:pPr>
              <w:spacing w:line="225" w:lineRule="exact"/>
              <w:ind w:right="20"/>
              <w:jc w:val="right"/>
              <w:rPr>
                <w:rFonts w:ascii="Dialog" w:hAnsi="Dialog"/>
                <w:sz w:val="18"/>
              </w:rPr>
            </w:pPr>
            <w:r>
              <w:rPr>
                <w:rFonts w:ascii="Dialog" w:hAnsi="Dialog" w:hint="eastAsia"/>
                <w:sz w:val="18"/>
              </w:rPr>
              <w:t>553,053.12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76FBB4" w14:textId="77777777" w:rsidR="00947ADD" w:rsidRDefault="00947ADD">
            <w:pPr>
              <w:jc w:val="right"/>
            </w:pPr>
          </w:p>
        </w:tc>
      </w:tr>
      <w:tr w:rsidR="00947ADD" w14:paraId="2E318C0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2E5A01"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3F8F10" w14:textId="77777777" w:rsidR="00947ADD" w:rsidRDefault="00B21EA0">
            <w:pPr>
              <w:spacing w:line="225" w:lineRule="exact"/>
              <w:ind w:left="20"/>
              <w:jc w:val="center"/>
              <w:rPr>
                <w:rFonts w:ascii="Dialog" w:hAnsi="Dialog"/>
                <w:sz w:val="18"/>
              </w:rPr>
            </w:pPr>
            <w:r>
              <w:rPr>
                <w:rFonts w:ascii="Dialog" w:hAnsi="Dialog" w:hint="eastAsia"/>
                <w:sz w:val="18"/>
              </w:rPr>
              <w:t>10</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602338" w14:textId="77777777" w:rsidR="00947ADD" w:rsidRDefault="00B21EA0">
            <w:pPr>
              <w:spacing w:line="225" w:lineRule="exact"/>
              <w:ind w:left="20"/>
              <w:rPr>
                <w:rFonts w:ascii="Dialog" w:hAnsi="Dialog"/>
                <w:sz w:val="18"/>
              </w:rPr>
            </w:pPr>
            <w:r>
              <w:rPr>
                <w:rFonts w:ascii="Dialog" w:hAnsi="Dialog" w:hint="eastAsia"/>
                <w:sz w:val="18"/>
              </w:rPr>
              <w:t>职工基本医疗保险缴费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33DCFB"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B16786" w14:textId="77777777" w:rsidR="00947ADD" w:rsidRDefault="00B21EA0">
            <w:pPr>
              <w:spacing w:line="225" w:lineRule="exact"/>
              <w:ind w:right="20"/>
              <w:jc w:val="right"/>
              <w:rPr>
                <w:rFonts w:ascii="Dialog" w:hAnsi="Dialog"/>
                <w:sz w:val="18"/>
              </w:rPr>
            </w:pPr>
            <w:r>
              <w:rPr>
                <w:rFonts w:ascii="Dialog" w:hAnsi="Dialog" w:hint="eastAsia"/>
                <w:sz w:val="18"/>
              </w:rPr>
              <w:t>725,882.22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DD2718" w14:textId="77777777" w:rsidR="00947ADD" w:rsidRDefault="00947ADD">
            <w:pPr>
              <w:jc w:val="right"/>
            </w:pPr>
          </w:p>
        </w:tc>
      </w:tr>
      <w:tr w:rsidR="00947ADD" w14:paraId="05CD2B2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D5A6E2"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700ABC" w14:textId="77777777" w:rsidR="00947ADD" w:rsidRDefault="00B21EA0">
            <w:pPr>
              <w:spacing w:line="225" w:lineRule="exact"/>
              <w:ind w:left="20"/>
              <w:jc w:val="center"/>
              <w:rPr>
                <w:rFonts w:ascii="Dialog" w:hAnsi="Dialog"/>
                <w:sz w:val="18"/>
              </w:rPr>
            </w:pPr>
            <w:r>
              <w:rPr>
                <w:rFonts w:ascii="Dialog" w:hAnsi="Dialog" w:hint="eastAsia"/>
                <w:sz w:val="18"/>
              </w:rPr>
              <w:t>12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58B7F3" w14:textId="77777777" w:rsidR="00947ADD" w:rsidRDefault="00B21EA0">
            <w:pPr>
              <w:spacing w:line="225" w:lineRule="exact"/>
              <w:ind w:left="20"/>
              <w:rPr>
                <w:rFonts w:ascii="Dialog" w:hAnsi="Dialog"/>
                <w:sz w:val="18"/>
              </w:rPr>
            </w:pPr>
            <w:r>
              <w:rPr>
                <w:rFonts w:ascii="Dialog" w:hAnsi="Dialog" w:hint="eastAsia"/>
                <w:sz w:val="18"/>
              </w:rPr>
              <w:t>其他社会保障缴费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959D1A" w14:textId="77777777" w:rsidR="00947ADD" w:rsidRDefault="00B21EA0">
            <w:pPr>
              <w:spacing w:line="225" w:lineRule="exact"/>
              <w:ind w:right="20"/>
              <w:jc w:val="right"/>
              <w:rPr>
                <w:rFonts w:ascii="Dialog" w:hAnsi="Dialog"/>
                <w:sz w:val="18"/>
              </w:rPr>
            </w:pPr>
            <w:r>
              <w:rPr>
                <w:rFonts w:ascii="Dialog" w:hAnsi="Dialog" w:hint="eastAsia"/>
                <w:sz w:val="18"/>
              </w:rPr>
              <w:t>250,256.53</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8AE49" w14:textId="77777777" w:rsidR="00947ADD" w:rsidRDefault="00B21EA0">
            <w:pPr>
              <w:spacing w:line="225" w:lineRule="exact"/>
              <w:ind w:right="20"/>
              <w:jc w:val="right"/>
              <w:rPr>
                <w:rFonts w:ascii="Dialog" w:hAnsi="Dialog"/>
                <w:sz w:val="18"/>
              </w:rPr>
            </w:pPr>
            <w:r>
              <w:rPr>
                <w:rFonts w:ascii="Dialog" w:hAnsi="Dialog" w:hint="eastAsia"/>
                <w:sz w:val="18"/>
              </w:rPr>
              <w:t>250,256.53</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02F711" w14:textId="77777777" w:rsidR="00947ADD" w:rsidRDefault="00947ADD">
            <w:pPr>
              <w:jc w:val="right"/>
            </w:pPr>
          </w:p>
        </w:tc>
      </w:tr>
      <w:tr w:rsidR="00947ADD" w14:paraId="5C384F5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FC76A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614441" w14:textId="77777777" w:rsidR="00947ADD" w:rsidRDefault="00B21EA0">
            <w:pPr>
              <w:spacing w:line="225" w:lineRule="exact"/>
              <w:ind w:left="20"/>
              <w:jc w:val="center"/>
              <w:rPr>
                <w:rFonts w:ascii="Dialog" w:hAnsi="Dialog"/>
                <w:sz w:val="18"/>
              </w:rPr>
            </w:pPr>
            <w:r>
              <w:rPr>
                <w:rFonts w:ascii="Dialog" w:hAnsi="Dialog" w:hint="eastAsia"/>
                <w:sz w:val="18"/>
              </w:rPr>
              <w:t>13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844C0D" w14:textId="77777777" w:rsidR="00947ADD" w:rsidRDefault="00B21EA0">
            <w:pPr>
              <w:spacing w:line="225" w:lineRule="exact"/>
              <w:ind w:left="20"/>
              <w:rPr>
                <w:rFonts w:ascii="Dialog" w:hAnsi="Dialog"/>
                <w:sz w:val="18"/>
              </w:rPr>
            </w:pPr>
            <w:r>
              <w:rPr>
                <w:rFonts w:ascii="Dialog" w:hAnsi="Dialog" w:hint="eastAsia"/>
                <w:sz w:val="18"/>
              </w:rPr>
              <w:t>住房公积金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6671C7"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27BE15" w14:textId="77777777" w:rsidR="00947ADD" w:rsidRDefault="00B21EA0">
            <w:pPr>
              <w:spacing w:line="225" w:lineRule="exact"/>
              <w:ind w:right="20"/>
              <w:jc w:val="right"/>
              <w:rPr>
                <w:rFonts w:ascii="Dialog" w:hAnsi="Dialog"/>
                <w:sz w:val="18"/>
              </w:rPr>
            </w:pPr>
            <w:r>
              <w:rPr>
                <w:rFonts w:ascii="Dialog" w:hAnsi="Dialog" w:hint="eastAsia"/>
                <w:sz w:val="18"/>
              </w:rPr>
              <w:t>483,921.48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3D67D" w14:textId="77777777" w:rsidR="00947ADD" w:rsidRDefault="00947ADD">
            <w:pPr>
              <w:jc w:val="right"/>
            </w:pPr>
          </w:p>
        </w:tc>
      </w:tr>
      <w:tr w:rsidR="00947ADD" w14:paraId="06F3111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492DA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9201B" w14:textId="77777777" w:rsidR="00947ADD" w:rsidRDefault="00B21EA0">
            <w:pPr>
              <w:spacing w:line="225" w:lineRule="exact"/>
              <w:ind w:left="20"/>
              <w:jc w:val="center"/>
              <w:rPr>
                <w:rFonts w:ascii="Dialog" w:hAnsi="Dialog"/>
                <w:sz w:val="18"/>
              </w:rPr>
            </w:pPr>
            <w:r>
              <w:rPr>
                <w:rFonts w:ascii="Dialog" w:hAnsi="Dialog" w:hint="eastAsia"/>
                <w:sz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018DBD" w14:textId="77777777" w:rsidR="00947ADD" w:rsidRDefault="00B21EA0">
            <w:pPr>
              <w:spacing w:line="225" w:lineRule="exact"/>
              <w:ind w:left="20"/>
              <w:rPr>
                <w:rFonts w:ascii="Dialog" w:hAnsi="Dialog"/>
                <w:sz w:val="18"/>
              </w:rPr>
            </w:pPr>
            <w:r>
              <w:rPr>
                <w:rFonts w:ascii="Dialog" w:hAnsi="Dialog" w:hint="eastAsia"/>
                <w:sz w:val="18"/>
              </w:rPr>
              <w:t>其他工资福利支出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A77503" w14:textId="77777777" w:rsidR="00947ADD" w:rsidRDefault="00B21EA0">
            <w:pPr>
              <w:spacing w:line="225" w:lineRule="exact"/>
              <w:ind w:right="20"/>
              <w:jc w:val="right"/>
              <w:rPr>
                <w:rFonts w:ascii="Dialog" w:hAnsi="Dialog"/>
                <w:sz w:val="18"/>
              </w:rPr>
            </w:pPr>
            <w:r>
              <w:rPr>
                <w:rFonts w:ascii="Dialog" w:hAnsi="Dialog" w:hint="eastAsia"/>
                <w:sz w:val="18"/>
              </w:rPr>
              <w:t>3,378,256.80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40B667" w14:textId="77777777" w:rsidR="00947ADD" w:rsidRDefault="00B21EA0">
            <w:pPr>
              <w:spacing w:line="225" w:lineRule="exact"/>
              <w:ind w:right="20"/>
              <w:jc w:val="right"/>
              <w:rPr>
                <w:rFonts w:ascii="Dialog" w:hAnsi="Dialog"/>
                <w:sz w:val="18"/>
              </w:rPr>
            </w:pPr>
            <w:r>
              <w:rPr>
                <w:rFonts w:ascii="Dialog" w:hAnsi="Dialog" w:hint="eastAsia"/>
                <w:sz w:val="18"/>
              </w:rPr>
              <w:t>3,378,256.80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A25DBF" w14:textId="77777777" w:rsidR="00947ADD" w:rsidRDefault="00947ADD">
            <w:pPr>
              <w:jc w:val="right"/>
            </w:pPr>
          </w:p>
        </w:tc>
      </w:tr>
      <w:tr w:rsidR="00947ADD" w14:paraId="0C29649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E2D195" w14:textId="77777777" w:rsidR="00947ADD" w:rsidRDefault="00B21EA0">
            <w:pPr>
              <w:spacing w:line="225" w:lineRule="exact"/>
              <w:ind w:left="20"/>
              <w:jc w:val="center"/>
              <w:rPr>
                <w:rFonts w:ascii="Dialog" w:hAnsi="Dialog"/>
                <w:sz w:val="18"/>
              </w:rPr>
            </w:pPr>
            <w:r>
              <w:rPr>
                <w:rFonts w:ascii="Dialog" w:hAnsi="Dialog" w:hint="eastAsia"/>
                <w:sz w:val="18"/>
              </w:rPr>
              <w:t>302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8F0623"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B51B7" w14:textId="77777777" w:rsidR="00947ADD" w:rsidRDefault="00B21EA0">
            <w:pPr>
              <w:spacing w:line="225" w:lineRule="exact"/>
              <w:ind w:left="20"/>
              <w:rPr>
                <w:rFonts w:ascii="Dialog" w:hAnsi="Dialog"/>
                <w:sz w:val="18"/>
              </w:rPr>
            </w:pPr>
            <w:r>
              <w:rPr>
                <w:rFonts w:ascii="Dialog" w:hAnsi="Dialog" w:hint="eastAsia"/>
                <w:sz w:val="18"/>
              </w:rPr>
              <w:t>商品和服务支出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AAD3FE" w14:textId="77777777" w:rsidR="00947ADD" w:rsidRDefault="00B21EA0">
            <w:pPr>
              <w:spacing w:line="225" w:lineRule="exact"/>
              <w:ind w:right="20"/>
              <w:jc w:val="right"/>
              <w:rPr>
                <w:rFonts w:ascii="Dialog" w:hAnsi="Dialog"/>
                <w:sz w:val="18"/>
              </w:rPr>
            </w:pPr>
            <w:r>
              <w:rPr>
                <w:rFonts w:ascii="Dialog" w:hAnsi="Dialog" w:hint="eastAsia"/>
                <w:sz w:val="18"/>
              </w:rPr>
              <w:t>2,817,432.32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936A14"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593A96" w14:textId="77777777" w:rsidR="00947ADD" w:rsidRDefault="00B21EA0">
            <w:pPr>
              <w:spacing w:line="225" w:lineRule="exact"/>
              <w:ind w:right="20"/>
              <w:jc w:val="right"/>
              <w:rPr>
                <w:rFonts w:ascii="Dialog" w:hAnsi="Dialog"/>
                <w:sz w:val="18"/>
              </w:rPr>
            </w:pPr>
            <w:r>
              <w:rPr>
                <w:rFonts w:ascii="Dialog" w:hAnsi="Dialog" w:hint="eastAsia"/>
                <w:sz w:val="18"/>
              </w:rPr>
              <w:t>2,817,432.32</w:t>
            </w:r>
          </w:p>
        </w:tc>
      </w:tr>
      <w:tr w:rsidR="00947ADD" w14:paraId="2901442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057F87"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FA2321" w14:textId="77777777" w:rsidR="00947ADD" w:rsidRDefault="00B21EA0">
            <w:pPr>
              <w:spacing w:line="225" w:lineRule="exact"/>
              <w:ind w:left="20"/>
              <w:jc w:val="center"/>
              <w:rPr>
                <w:rFonts w:ascii="Dialog" w:hAnsi="Dialog"/>
                <w:sz w:val="18"/>
              </w:rPr>
            </w:pPr>
            <w:r>
              <w:rPr>
                <w:rFonts w:ascii="Dialog" w:hAnsi="Dialog" w:hint="eastAsia"/>
                <w:sz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226E98" w14:textId="77777777" w:rsidR="00947ADD" w:rsidRDefault="00B21EA0">
            <w:pPr>
              <w:spacing w:line="225" w:lineRule="exact"/>
              <w:ind w:left="20"/>
              <w:rPr>
                <w:rFonts w:ascii="Dialog" w:hAnsi="Dialog"/>
                <w:sz w:val="18"/>
              </w:rPr>
            </w:pPr>
            <w:r>
              <w:rPr>
                <w:rFonts w:ascii="Dialog" w:hAnsi="Dialog" w:hint="eastAsia"/>
                <w:sz w:val="18"/>
              </w:rPr>
              <w:t>办公费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9B39C" w14:textId="77777777" w:rsidR="00947ADD" w:rsidRDefault="00B21EA0">
            <w:pPr>
              <w:spacing w:line="225" w:lineRule="exact"/>
              <w:ind w:right="20"/>
              <w:jc w:val="right"/>
              <w:rPr>
                <w:rFonts w:ascii="Dialog" w:hAnsi="Dialog"/>
                <w:sz w:val="18"/>
              </w:rPr>
            </w:pPr>
            <w:r>
              <w:rPr>
                <w:rFonts w:ascii="Dialog" w:hAnsi="Dialog" w:hint="eastAsia"/>
                <w:sz w:val="18"/>
              </w:rPr>
              <w:t>1,248,450.00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6C1ADA"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4ED2FE" w14:textId="77777777" w:rsidR="00947ADD" w:rsidRDefault="00B21EA0">
            <w:pPr>
              <w:spacing w:line="225" w:lineRule="exact"/>
              <w:ind w:right="20"/>
              <w:jc w:val="right"/>
              <w:rPr>
                <w:rFonts w:ascii="Dialog" w:hAnsi="Dialog"/>
                <w:sz w:val="18"/>
              </w:rPr>
            </w:pPr>
            <w:r>
              <w:rPr>
                <w:rFonts w:ascii="Dialog" w:hAnsi="Dialog" w:hint="eastAsia"/>
                <w:sz w:val="18"/>
              </w:rPr>
              <w:t>1,248,450.00</w:t>
            </w:r>
          </w:p>
        </w:tc>
      </w:tr>
      <w:tr w:rsidR="00947ADD" w14:paraId="08B8F45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A03288"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F6540" w14:textId="77777777" w:rsidR="00947ADD" w:rsidRDefault="00B21EA0">
            <w:pPr>
              <w:spacing w:line="225" w:lineRule="exact"/>
              <w:ind w:left="20"/>
              <w:jc w:val="center"/>
              <w:rPr>
                <w:rFonts w:ascii="Dialog" w:hAnsi="Dialog"/>
                <w:sz w:val="18"/>
              </w:rPr>
            </w:pPr>
            <w:r>
              <w:rPr>
                <w:rFonts w:ascii="Dialog" w:hAnsi="Dialog" w:hint="eastAsia"/>
                <w:sz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9BF38F" w14:textId="77777777" w:rsidR="00947ADD" w:rsidRDefault="00B21EA0">
            <w:pPr>
              <w:spacing w:line="225" w:lineRule="exact"/>
              <w:ind w:left="20"/>
              <w:rPr>
                <w:rFonts w:ascii="Dialog" w:hAnsi="Dialog"/>
                <w:sz w:val="18"/>
              </w:rPr>
            </w:pPr>
            <w:r>
              <w:rPr>
                <w:rFonts w:ascii="Dialog" w:hAnsi="Dialog" w:hint="eastAsia"/>
                <w:sz w:val="18"/>
              </w:rPr>
              <w:t>物业管理费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DB8E56" w14:textId="77777777" w:rsidR="00947ADD" w:rsidRDefault="00B21EA0">
            <w:pPr>
              <w:spacing w:line="225" w:lineRule="exact"/>
              <w:ind w:right="20"/>
              <w:jc w:val="right"/>
              <w:rPr>
                <w:rFonts w:ascii="Dialog" w:hAnsi="Dialog"/>
                <w:sz w:val="18"/>
              </w:rPr>
            </w:pPr>
            <w:r>
              <w:rPr>
                <w:rFonts w:ascii="Dialog" w:hAnsi="Dialog" w:hint="eastAsia"/>
                <w:sz w:val="18"/>
              </w:rPr>
              <w:t>987,460.00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F06DD6"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B25022" w14:textId="77777777" w:rsidR="00947ADD" w:rsidRDefault="00B21EA0">
            <w:pPr>
              <w:spacing w:line="225" w:lineRule="exact"/>
              <w:ind w:right="20"/>
              <w:jc w:val="right"/>
              <w:rPr>
                <w:rFonts w:ascii="Dialog" w:hAnsi="Dialog"/>
                <w:sz w:val="18"/>
              </w:rPr>
            </w:pPr>
            <w:r>
              <w:rPr>
                <w:rFonts w:ascii="Dialog" w:hAnsi="Dialog" w:hint="eastAsia"/>
                <w:sz w:val="18"/>
              </w:rPr>
              <w:t>987,460.00</w:t>
            </w:r>
          </w:p>
        </w:tc>
      </w:tr>
      <w:tr w:rsidR="00947ADD" w14:paraId="5BF683A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821B6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61EC93" w14:textId="77777777" w:rsidR="00947ADD" w:rsidRDefault="00B21EA0">
            <w:pPr>
              <w:spacing w:line="225" w:lineRule="exact"/>
              <w:ind w:left="20"/>
              <w:jc w:val="center"/>
              <w:rPr>
                <w:rFonts w:ascii="Dialog" w:hAnsi="Dialog"/>
                <w:sz w:val="18"/>
              </w:rPr>
            </w:pPr>
            <w:r>
              <w:rPr>
                <w:rFonts w:ascii="Dialog" w:hAnsi="Dialog" w:hint="eastAsia"/>
                <w:sz w:val="18"/>
              </w:rPr>
              <w:t>13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BD990C" w14:textId="77777777" w:rsidR="00947ADD" w:rsidRDefault="00B21EA0">
            <w:pPr>
              <w:spacing w:line="225" w:lineRule="exact"/>
              <w:ind w:left="20"/>
              <w:rPr>
                <w:rFonts w:ascii="Dialog" w:hAnsi="Dialog"/>
                <w:sz w:val="18"/>
              </w:rPr>
            </w:pPr>
            <w:r>
              <w:rPr>
                <w:rFonts w:ascii="Dialog" w:hAnsi="Dialog" w:hint="eastAsia"/>
                <w:sz w:val="18"/>
              </w:rPr>
              <w:t>维修（护）费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A52C70" w14:textId="77777777" w:rsidR="00947ADD" w:rsidRDefault="00B21EA0">
            <w:pPr>
              <w:spacing w:line="225" w:lineRule="exact"/>
              <w:ind w:right="20"/>
              <w:jc w:val="right"/>
              <w:rPr>
                <w:rFonts w:ascii="Dialog" w:hAnsi="Dialog"/>
                <w:sz w:val="18"/>
              </w:rPr>
            </w:pPr>
            <w:r>
              <w:rPr>
                <w:rFonts w:ascii="Dialog" w:hAnsi="Dialog" w:hint="eastAsia"/>
                <w:sz w:val="18"/>
              </w:rPr>
              <w:t>57,180.00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69EAD"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223276" w14:textId="77777777" w:rsidR="00947ADD" w:rsidRDefault="00B21EA0">
            <w:pPr>
              <w:spacing w:line="225" w:lineRule="exact"/>
              <w:ind w:right="20"/>
              <w:jc w:val="right"/>
              <w:rPr>
                <w:rFonts w:ascii="Dialog" w:hAnsi="Dialog"/>
                <w:sz w:val="18"/>
              </w:rPr>
            </w:pPr>
            <w:r>
              <w:rPr>
                <w:rFonts w:ascii="Dialog" w:hAnsi="Dialog" w:hint="eastAsia"/>
                <w:sz w:val="18"/>
              </w:rPr>
              <w:t>57,180.00</w:t>
            </w:r>
          </w:p>
        </w:tc>
      </w:tr>
      <w:tr w:rsidR="00947ADD" w14:paraId="3B5E7D9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256CA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C5BAA8" w14:textId="77777777" w:rsidR="00947ADD" w:rsidRDefault="00B21EA0">
            <w:pPr>
              <w:spacing w:line="225" w:lineRule="exact"/>
              <w:ind w:left="20"/>
              <w:jc w:val="center"/>
              <w:rPr>
                <w:rFonts w:ascii="Dialog" w:hAnsi="Dialog"/>
                <w:sz w:val="18"/>
              </w:rPr>
            </w:pPr>
            <w:r>
              <w:rPr>
                <w:rFonts w:ascii="Dialog" w:hAnsi="Dialog" w:hint="eastAsia"/>
                <w:sz w:val="18"/>
              </w:rPr>
              <w:t>16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9661CD" w14:textId="77777777" w:rsidR="00947ADD" w:rsidRDefault="00B21EA0">
            <w:pPr>
              <w:spacing w:line="225" w:lineRule="exact"/>
              <w:ind w:left="20"/>
              <w:rPr>
                <w:rFonts w:ascii="Dialog" w:hAnsi="Dialog"/>
                <w:sz w:val="18"/>
              </w:rPr>
            </w:pPr>
            <w:r>
              <w:rPr>
                <w:rFonts w:ascii="Dialog" w:hAnsi="Dialog" w:hint="eastAsia"/>
                <w:sz w:val="18"/>
              </w:rPr>
              <w:t>培训费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32B3BD" w14:textId="77777777" w:rsidR="00947ADD" w:rsidRDefault="00B21EA0">
            <w:pPr>
              <w:spacing w:line="225" w:lineRule="exact"/>
              <w:ind w:right="20"/>
              <w:jc w:val="right"/>
              <w:rPr>
                <w:rFonts w:ascii="Dialog" w:hAnsi="Dialog"/>
                <w:sz w:val="18"/>
              </w:rPr>
            </w:pPr>
            <w:r>
              <w:rPr>
                <w:rFonts w:ascii="Dialog" w:hAnsi="Dialog" w:hint="eastAsia"/>
                <w:sz w:val="18"/>
              </w:rPr>
              <w:t>70,050.00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263153"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3F2AEC" w14:textId="77777777" w:rsidR="00947ADD" w:rsidRDefault="00B21EA0">
            <w:pPr>
              <w:spacing w:line="225" w:lineRule="exact"/>
              <w:ind w:right="20"/>
              <w:jc w:val="right"/>
              <w:rPr>
                <w:rFonts w:ascii="Dialog" w:hAnsi="Dialog"/>
                <w:sz w:val="18"/>
              </w:rPr>
            </w:pPr>
            <w:r>
              <w:rPr>
                <w:rFonts w:ascii="Dialog" w:hAnsi="Dialog" w:hint="eastAsia"/>
                <w:sz w:val="18"/>
              </w:rPr>
              <w:t>70,050.00</w:t>
            </w:r>
          </w:p>
        </w:tc>
      </w:tr>
      <w:tr w:rsidR="00947ADD" w14:paraId="0A02FD6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060717"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4ADE64" w14:textId="77777777" w:rsidR="00947ADD" w:rsidRDefault="00B21EA0">
            <w:pPr>
              <w:spacing w:line="225" w:lineRule="exact"/>
              <w:ind w:left="20"/>
              <w:jc w:val="center"/>
              <w:rPr>
                <w:rFonts w:ascii="Dialog" w:hAnsi="Dialog"/>
                <w:sz w:val="18"/>
              </w:rPr>
            </w:pPr>
            <w:r>
              <w:rPr>
                <w:rFonts w:ascii="Dialog" w:hAnsi="Dialog" w:hint="eastAsia"/>
                <w:sz w:val="18"/>
              </w:rPr>
              <w:t>28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425E6C" w14:textId="77777777" w:rsidR="00947ADD" w:rsidRDefault="00B21EA0">
            <w:pPr>
              <w:spacing w:line="225" w:lineRule="exact"/>
              <w:ind w:left="20"/>
              <w:rPr>
                <w:rFonts w:ascii="Dialog" w:hAnsi="Dialog"/>
                <w:sz w:val="18"/>
              </w:rPr>
            </w:pPr>
            <w:r>
              <w:rPr>
                <w:rFonts w:ascii="Dialog" w:hAnsi="Dialog" w:hint="eastAsia"/>
                <w:sz w:val="18"/>
              </w:rPr>
              <w:t>工会经费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2D22A3" w14:textId="77777777" w:rsidR="00947ADD" w:rsidRDefault="00B21EA0">
            <w:pPr>
              <w:spacing w:line="225" w:lineRule="exact"/>
              <w:ind w:right="20"/>
              <w:jc w:val="right"/>
              <w:rPr>
                <w:rFonts w:ascii="Dialog" w:hAnsi="Dialog"/>
                <w:sz w:val="18"/>
              </w:rPr>
            </w:pPr>
            <w:r>
              <w:rPr>
                <w:rFonts w:ascii="Dialog" w:hAnsi="Dialog" w:hint="eastAsia"/>
                <w:sz w:val="18"/>
              </w:rPr>
              <w:t>146,092.32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96930A"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93DFF0" w14:textId="77777777" w:rsidR="00947ADD" w:rsidRDefault="00B21EA0">
            <w:pPr>
              <w:spacing w:line="225" w:lineRule="exact"/>
              <w:ind w:right="20"/>
              <w:jc w:val="right"/>
              <w:rPr>
                <w:rFonts w:ascii="Dialog" w:hAnsi="Dialog"/>
                <w:sz w:val="18"/>
              </w:rPr>
            </w:pPr>
            <w:r>
              <w:rPr>
                <w:rFonts w:ascii="Dialog" w:hAnsi="Dialog" w:hint="eastAsia"/>
                <w:sz w:val="18"/>
              </w:rPr>
              <w:t>146,092.32</w:t>
            </w:r>
          </w:p>
        </w:tc>
      </w:tr>
      <w:tr w:rsidR="00947ADD" w14:paraId="02FB58B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BF9AE7"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A664E2" w14:textId="77777777" w:rsidR="00947ADD" w:rsidRDefault="00B21EA0">
            <w:pPr>
              <w:spacing w:line="225" w:lineRule="exact"/>
              <w:ind w:left="20"/>
              <w:jc w:val="center"/>
              <w:rPr>
                <w:rFonts w:ascii="Dialog" w:hAnsi="Dialog"/>
                <w:sz w:val="18"/>
              </w:rPr>
            </w:pPr>
            <w:r>
              <w:rPr>
                <w:rFonts w:ascii="Dialog" w:hAnsi="Dialog" w:hint="eastAsia"/>
                <w:sz w:val="18"/>
              </w:rPr>
              <w:t>29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9318E" w14:textId="77777777" w:rsidR="00947ADD" w:rsidRDefault="00B21EA0">
            <w:pPr>
              <w:spacing w:line="225" w:lineRule="exact"/>
              <w:ind w:left="20"/>
              <w:rPr>
                <w:rFonts w:ascii="Dialog" w:hAnsi="Dialog"/>
                <w:sz w:val="18"/>
              </w:rPr>
            </w:pPr>
            <w:r>
              <w:rPr>
                <w:rFonts w:ascii="Dialog" w:hAnsi="Dialog" w:hint="eastAsia"/>
                <w:sz w:val="18"/>
              </w:rPr>
              <w:t>福利费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6EED4C" w14:textId="77777777" w:rsidR="00947ADD" w:rsidRDefault="00B21EA0">
            <w:pPr>
              <w:spacing w:line="225" w:lineRule="exact"/>
              <w:ind w:right="20"/>
              <w:jc w:val="right"/>
              <w:rPr>
                <w:rFonts w:ascii="Dialog" w:hAnsi="Dialog"/>
                <w:sz w:val="18"/>
              </w:rPr>
            </w:pPr>
            <w:r>
              <w:rPr>
                <w:rFonts w:ascii="Dialog" w:hAnsi="Dialog" w:hint="eastAsia"/>
                <w:sz w:val="18"/>
              </w:rPr>
              <w:t>181,440.00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927F36"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270518" w14:textId="77777777" w:rsidR="00947ADD" w:rsidRDefault="00B21EA0">
            <w:pPr>
              <w:spacing w:line="225" w:lineRule="exact"/>
              <w:ind w:right="20"/>
              <w:jc w:val="right"/>
              <w:rPr>
                <w:rFonts w:ascii="Dialog" w:hAnsi="Dialog"/>
                <w:sz w:val="18"/>
              </w:rPr>
            </w:pPr>
            <w:r>
              <w:rPr>
                <w:rFonts w:ascii="Dialog" w:hAnsi="Dialog" w:hint="eastAsia"/>
                <w:sz w:val="18"/>
              </w:rPr>
              <w:t>181,440.00</w:t>
            </w:r>
          </w:p>
        </w:tc>
      </w:tr>
      <w:tr w:rsidR="00947ADD" w14:paraId="730C9BB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863226"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3ED052" w14:textId="77777777" w:rsidR="00947ADD" w:rsidRDefault="00B21EA0">
            <w:pPr>
              <w:spacing w:line="225" w:lineRule="exact"/>
              <w:ind w:left="20"/>
              <w:jc w:val="center"/>
              <w:rPr>
                <w:rFonts w:ascii="Dialog" w:hAnsi="Dialog"/>
                <w:sz w:val="18"/>
              </w:rPr>
            </w:pPr>
            <w:r>
              <w:rPr>
                <w:rFonts w:ascii="Dialog" w:hAnsi="Dialog" w:hint="eastAsia"/>
                <w:sz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CAB594" w14:textId="77777777" w:rsidR="00947ADD" w:rsidRDefault="00B21EA0">
            <w:pPr>
              <w:spacing w:line="225" w:lineRule="exact"/>
              <w:ind w:left="20"/>
              <w:rPr>
                <w:rFonts w:ascii="Dialog" w:hAnsi="Dialog"/>
                <w:sz w:val="18"/>
              </w:rPr>
            </w:pPr>
            <w:r>
              <w:rPr>
                <w:rFonts w:ascii="Dialog" w:hAnsi="Dialog" w:hint="eastAsia"/>
                <w:sz w:val="18"/>
              </w:rPr>
              <w:t>其他商品和服务支出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A4B5CD" w14:textId="77777777" w:rsidR="00947ADD" w:rsidRDefault="00B21EA0">
            <w:pPr>
              <w:spacing w:line="225" w:lineRule="exact"/>
              <w:ind w:right="20"/>
              <w:jc w:val="right"/>
              <w:rPr>
                <w:rFonts w:ascii="Dialog" w:hAnsi="Dialog"/>
                <w:sz w:val="18"/>
              </w:rPr>
            </w:pPr>
            <w:r>
              <w:rPr>
                <w:rFonts w:ascii="Dialog" w:hAnsi="Dialog" w:hint="eastAsia"/>
                <w:sz w:val="18"/>
              </w:rPr>
              <w:t>126,760.00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DF3471"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EBAB05" w14:textId="77777777" w:rsidR="00947ADD" w:rsidRDefault="00B21EA0">
            <w:pPr>
              <w:spacing w:line="225" w:lineRule="exact"/>
              <w:ind w:right="20"/>
              <w:jc w:val="right"/>
              <w:rPr>
                <w:rFonts w:ascii="Dialog" w:hAnsi="Dialog"/>
                <w:sz w:val="18"/>
              </w:rPr>
            </w:pPr>
            <w:r>
              <w:rPr>
                <w:rFonts w:ascii="Dialog" w:hAnsi="Dialog" w:hint="eastAsia"/>
                <w:sz w:val="18"/>
              </w:rPr>
              <w:t>126,760.00</w:t>
            </w:r>
          </w:p>
        </w:tc>
      </w:tr>
      <w:tr w:rsidR="00947ADD" w14:paraId="45546ED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BF489F" w14:textId="77777777" w:rsidR="00947ADD" w:rsidRDefault="00B21EA0">
            <w:pPr>
              <w:spacing w:line="225" w:lineRule="exact"/>
              <w:ind w:left="20"/>
              <w:jc w:val="center"/>
              <w:rPr>
                <w:rFonts w:ascii="Dialog" w:hAnsi="Dialog"/>
                <w:sz w:val="18"/>
              </w:rPr>
            </w:pPr>
            <w:r>
              <w:rPr>
                <w:rFonts w:ascii="Dialog" w:hAnsi="Dialog" w:hint="eastAsia"/>
                <w:sz w:val="18"/>
              </w:rPr>
              <w:t>303</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1E6FC"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17289E" w14:textId="77777777" w:rsidR="00947ADD" w:rsidRDefault="00B21EA0">
            <w:pPr>
              <w:spacing w:line="225" w:lineRule="exact"/>
              <w:ind w:left="20"/>
              <w:rPr>
                <w:rFonts w:ascii="Dialog" w:hAnsi="Dialog"/>
                <w:sz w:val="18"/>
              </w:rPr>
            </w:pPr>
            <w:r>
              <w:rPr>
                <w:rFonts w:ascii="Dialog" w:hAnsi="Dialog" w:hint="eastAsia"/>
                <w:sz w:val="18"/>
              </w:rPr>
              <w:t>对个人和家庭的补助</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7DEB6C" w14:textId="77777777" w:rsidR="00947ADD" w:rsidRDefault="00B21EA0">
            <w:pPr>
              <w:spacing w:line="225" w:lineRule="exact"/>
              <w:ind w:right="20"/>
              <w:jc w:val="right"/>
              <w:rPr>
                <w:rFonts w:ascii="Dialog" w:hAnsi="Dialog"/>
                <w:sz w:val="18"/>
              </w:rPr>
            </w:pPr>
            <w:r>
              <w:rPr>
                <w:rFonts w:ascii="Dialog" w:hAnsi="Dialog" w:hint="eastAsia"/>
                <w:sz w:val="18"/>
              </w:rPr>
              <w:t>7,800.00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BD66A7" w14:textId="77777777" w:rsidR="00947ADD" w:rsidRDefault="00B21EA0">
            <w:pPr>
              <w:spacing w:line="225" w:lineRule="exact"/>
              <w:ind w:right="20"/>
              <w:jc w:val="right"/>
              <w:rPr>
                <w:rFonts w:ascii="Dialog" w:hAnsi="Dialog"/>
                <w:sz w:val="18"/>
              </w:rPr>
            </w:pPr>
            <w:r>
              <w:rPr>
                <w:rFonts w:ascii="Dialog" w:hAnsi="Dialog" w:hint="eastAsia"/>
                <w:sz w:val="18"/>
              </w:rPr>
              <w:t>7,800.00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17D507" w14:textId="77777777" w:rsidR="00947ADD" w:rsidRDefault="00947ADD">
            <w:pPr>
              <w:jc w:val="right"/>
            </w:pPr>
          </w:p>
        </w:tc>
      </w:tr>
      <w:tr w:rsidR="00947ADD" w14:paraId="6A4FC16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2E284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CBAEF1" w14:textId="77777777" w:rsidR="00947ADD" w:rsidRDefault="00B21EA0">
            <w:pPr>
              <w:spacing w:line="225" w:lineRule="exact"/>
              <w:ind w:left="20"/>
              <w:jc w:val="center"/>
              <w:rPr>
                <w:rFonts w:ascii="Dialog" w:hAnsi="Dialog"/>
                <w:sz w:val="18"/>
              </w:rPr>
            </w:pPr>
            <w:r>
              <w:rPr>
                <w:rFonts w:ascii="Dialog" w:hAnsi="Dialog" w:hint="eastAsia"/>
                <w:sz w:val="18"/>
              </w:rPr>
              <w:t>08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031F28" w14:textId="77777777" w:rsidR="00947ADD" w:rsidRDefault="00B21EA0">
            <w:pPr>
              <w:spacing w:line="225" w:lineRule="exact"/>
              <w:ind w:left="20"/>
              <w:rPr>
                <w:rFonts w:ascii="Dialog" w:hAnsi="Dialog"/>
                <w:sz w:val="18"/>
              </w:rPr>
            </w:pPr>
            <w:r>
              <w:rPr>
                <w:rFonts w:ascii="Dialog" w:hAnsi="Dialog" w:hint="eastAsia"/>
                <w:sz w:val="18"/>
              </w:rPr>
              <w:t>助学金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CEFF93"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2F6D29"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7BB808" w14:textId="77777777" w:rsidR="00947ADD" w:rsidRDefault="00947ADD">
            <w:pPr>
              <w:jc w:val="right"/>
            </w:pPr>
          </w:p>
        </w:tc>
      </w:tr>
      <w:tr w:rsidR="00947ADD" w14:paraId="4BAE0E7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BA821B"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1DED72" w14:textId="77777777" w:rsidR="00947ADD" w:rsidRDefault="00B21EA0">
            <w:pPr>
              <w:spacing w:line="225" w:lineRule="exact"/>
              <w:ind w:left="20"/>
              <w:jc w:val="center"/>
              <w:rPr>
                <w:rFonts w:ascii="Dialog" w:hAnsi="Dialog"/>
                <w:sz w:val="18"/>
              </w:rPr>
            </w:pPr>
            <w:r>
              <w:rPr>
                <w:rFonts w:ascii="Dialog" w:hAnsi="Dialog" w:hint="eastAsia"/>
                <w:sz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B0BA0" w14:textId="77777777" w:rsidR="00947ADD" w:rsidRDefault="00B21EA0">
            <w:pPr>
              <w:spacing w:line="225" w:lineRule="exact"/>
              <w:ind w:left="20"/>
              <w:rPr>
                <w:rFonts w:ascii="Dialog" w:hAnsi="Dialog"/>
                <w:sz w:val="18"/>
              </w:rPr>
            </w:pPr>
            <w:r>
              <w:rPr>
                <w:rFonts w:ascii="Dialog" w:hAnsi="Dialog" w:hint="eastAsia"/>
                <w:sz w:val="18"/>
              </w:rPr>
              <w:t>奖励金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69D177" w14:textId="77777777" w:rsidR="00947ADD" w:rsidRDefault="00B21EA0">
            <w:pPr>
              <w:spacing w:line="225" w:lineRule="exact"/>
              <w:ind w:right="20"/>
              <w:jc w:val="right"/>
              <w:rPr>
                <w:rFonts w:ascii="Dialog" w:hAnsi="Dialog"/>
                <w:sz w:val="18"/>
              </w:rPr>
            </w:pPr>
            <w:r>
              <w:rPr>
                <w:rFonts w:ascii="Dialog" w:hAnsi="Dialog" w:hint="eastAsia"/>
                <w:sz w:val="18"/>
              </w:rPr>
              <w:t>1,800.00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95A1FC" w14:textId="77777777" w:rsidR="00947ADD" w:rsidRDefault="00B21EA0">
            <w:pPr>
              <w:spacing w:line="225" w:lineRule="exact"/>
              <w:ind w:right="20"/>
              <w:jc w:val="right"/>
              <w:rPr>
                <w:rFonts w:ascii="Dialog" w:hAnsi="Dialog"/>
                <w:sz w:val="18"/>
              </w:rPr>
            </w:pPr>
            <w:r>
              <w:rPr>
                <w:rFonts w:ascii="Dialog" w:hAnsi="Dialog" w:hint="eastAsia"/>
                <w:sz w:val="18"/>
              </w:rPr>
              <w:t>1,800.00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445FF" w14:textId="77777777" w:rsidR="00947ADD" w:rsidRDefault="00947ADD">
            <w:pPr>
              <w:jc w:val="right"/>
            </w:pPr>
          </w:p>
        </w:tc>
      </w:tr>
      <w:tr w:rsidR="00947ADD" w14:paraId="1FA0D75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CF7D7"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6CD76F" w14:textId="77777777" w:rsidR="00947ADD" w:rsidRDefault="00B21EA0">
            <w:pPr>
              <w:spacing w:line="225" w:lineRule="exact"/>
              <w:ind w:left="20"/>
              <w:jc w:val="center"/>
              <w:rPr>
                <w:rFonts w:ascii="Dialog" w:hAnsi="Dialog"/>
                <w:sz w:val="18"/>
              </w:rPr>
            </w:pPr>
            <w:r>
              <w:rPr>
                <w:rFonts w:ascii="Dialog" w:hAnsi="Dialog" w:hint="eastAsia"/>
                <w:sz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919F8E" w14:textId="77777777" w:rsidR="00947ADD" w:rsidRDefault="00B21EA0">
            <w:pPr>
              <w:spacing w:line="225" w:lineRule="exact"/>
              <w:ind w:left="20"/>
              <w:rPr>
                <w:rFonts w:ascii="Dialog" w:hAnsi="Dialog"/>
                <w:sz w:val="18"/>
              </w:rPr>
            </w:pPr>
            <w:r>
              <w:rPr>
                <w:rFonts w:ascii="Dialog" w:hAnsi="Dialog" w:hint="eastAsia"/>
                <w:sz w:val="18"/>
              </w:rPr>
              <w:t>其他对个人和家庭的补助</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A2E972" w14:textId="77777777" w:rsidR="00947ADD" w:rsidRDefault="00B21EA0">
            <w:pPr>
              <w:spacing w:line="225" w:lineRule="exact"/>
              <w:ind w:right="20"/>
              <w:jc w:val="right"/>
              <w:rPr>
                <w:rFonts w:ascii="Dialog" w:hAnsi="Dialog"/>
                <w:sz w:val="18"/>
              </w:rPr>
            </w:pPr>
            <w:r>
              <w:rPr>
                <w:rFonts w:ascii="Dialog" w:hAnsi="Dialog" w:hint="eastAsia"/>
                <w:sz w:val="18"/>
              </w:rPr>
              <w:t>6,000.00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E2929B" w14:textId="77777777" w:rsidR="00947ADD" w:rsidRDefault="00B21EA0">
            <w:pPr>
              <w:spacing w:line="225" w:lineRule="exact"/>
              <w:ind w:right="20"/>
              <w:jc w:val="right"/>
              <w:rPr>
                <w:rFonts w:ascii="Dialog" w:hAnsi="Dialog"/>
                <w:sz w:val="18"/>
              </w:rPr>
            </w:pPr>
            <w:r>
              <w:rPr>
                <w:rFonts w:ascii="Dialog" w:hAnsi="Dialog" w:hint="eastAsia"/>
                <w:sz w:val="18"/>
              </w:rPr>
              <w:t>6,000.00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F1622" w14:textId="77777777" w:rsidR="00947ADD" w:rsidRDefault="00947ADD">
            <w:pPr>
              <w:jc w:val="right"/>
            </w:pPr>
          </w:p>
        </w:tc>
      </w:tr>
      <w:tr w:rsidR="00947ADD" w14:paraId="3C0F955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710468" w14:textId="77777777" w:rsidR="00947ADD" w:rsidRDefault="00B21EA0">
            <w:pPr>
              <w:spacing w:line="225" w:lineRule="exact"/>
              <w:ind w:left="20"/>
              <w:jc w:val="center"/>
              <w:rPr>
                <w:rFonts w:ascii="Dialog" w:hAnsi="Dialog"/>
                <w:sz w:val="18"/>
              </w:rPr>
            </w:pPr>
            <w:r>
              <w:rPr>
                <w:rFonts w:ascii="Dialog" w:hAnsi="Dialog" w:hint="eastAsia"/>
                <w:sz w:val="18"/>
              </w:rPr>
              <w:t>310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C2FCA6" w14:textId="77777777" w:rsidR="00947ADD" w:rsidRDefault="00947ADD">
            <w:pPr>
              <w:jc w:val="cente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633151" w14:textId="77777777" w:rsidR="00947ADD" w:rsidRDefault="00B21EA0">
            <w:pPr>
              <w:spacing w:line="225" w:lineRule="exact"/>
              <w:ind w:left="20"/>
              <w:rPr>
                <w:rFonts w:ascii="Dialog" w:hAnsi="Dialog"/>
                <w:sz w:val="18"/>
              </w:rPr>
            </w:pPr>
            <w:r>
              <w:rPr>
                <w:rFonts w:ascii="Dialog" w:hAnsi="Dialog" w:hint="eastAsia"/>
                <w:sz w:val="18"/>
              </w:rPr>
              <w:t>资本性支出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67AF11" w14:textId="77777777" w:rsidR="00947ADD" w:rsidRDefault="00B21EA0">
            <w:pPr>
              <w:spacing w:line="225" w:lineRule="exact"/>
              <w:ind w:right="20"/>
              <w:jc w:val="right"/>
              <w:rPr>
                <w:rFonts w:ascii="Dialog" w:hAnsi="Dialog"/>
                <w:sz w:val="18"/>
              </w:rPr>
            </w:pPr>
            <w:r>
              <w:rPr>
                <w:rFonts w:ascii="Dialog" w:hAnsi="Dialog" w:hint="eastAsia"/>
                <w:sz w:val="18"/>
              </w:rPr>
              <w:t>82,500.00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B3F353"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8A69F4" w14:textId="77777777" w:rsidR="00947ADD" w:rsidRDefault="00B21EA0">
            <w:pPr>
              <w:spacing w:line="225" w:lineRule="exact"/>
              <w:ind w:right="20"/>
              <w:jc w:val="right"/>
              <w:rPr>
                <w:rFonts w:ascii="Dialog" w:hAnsi="Dialog"/>
                <w:sz w:val="18"/>
              </w:rPr>
            </w:pPr>
            <w:r>
              <w:rPr>
                <w:rFonts w:ascii="Dialog" w:hAnsi="Dialog" w:hint="eastAsia"/>
                <w:sz w:val="18"/>
              </w:rPr>
              <w:t>82,500.00</w:t>
            </w:r>
          </w:p>
        </w:tc>
      </w:tr>
      <w:tr w:rsidR="00947ADD" w14:paraId="63C4977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E06945" w14:textId="77777777" w:rsidR="00947ADD" w:rsidRDefault="00947ADD">
            <w:pPr>
              <w:jc w:val="cente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3346EC" w14:textId="77777777" w:rsidR="00947ADD" w:rsidRDefault="00B21EA0">
            <w:pPr>
              <w:spacing w:line="225" w:lineRule="exact"/>
              <w:ind w:left="20"/>
              <w:jc w:val="center"/>
              <w:rPr>
                <w:rFonts w:ascii="Dialog" w:hAnsi="Dialog"/>
                <w:sz w:val="18"/>
              </w:rPr>
            </w:pPr>
            <w:r>
              <w:rPr>
                <w:rFonts w:ascii="Dialog" w:hAnsi="Dialog" w:hint="eastAsia"/>
                <w:sz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3490D2" w14:textId="77777777" w:rsidR="00947ADD" w:rsidRDefault="00B21EA0">
            <w:pPr>
              <w:spacing w:line="225" w:lineRule="exact"/>
              <w:ind w:left="20"/>
              <w:rPr>
                <w:rFonts w:ascii="Dialog" w:hAnsi="Dialog"/>
                <w:sz w:val="18"/>
              </w:rPr>
            </w:pPr>
            <w:r>
              <w:rPr>
                <w:rFonts w:ascii="Dialog" w:hAnsi="Dialog" w:hint="eastAsia"/>
                <w:sz w:val="18"/>
              </w:rPr>
              <w:t>办公设备购置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A48DE6" w14:textId="77777777" w:rsidR="00947ADD" w:rsidRDefault="00B21EA0">
            <w:pPr>
              <w:spacing w:line="225" w:lineRule="exact"/>
              <w:ind w:right="20"/>
              <w:jc w:val="right"/>
              <w:rPr>
                <w:rFonts w:ascii="Dialog" w:hAnsi="Dialog"/>
                <w:sz w:val="18"/>
              </w:rPr>
            </w:pPr>
            <w:r>
              <w:rPr>
                <w:rFonts w:ascii="Dialog" w:hAnsi="Dialog" w:hint="eastAsia"/>
                <w:sz w:val="18"/>
              </w:rPr>
              <w:t>82,500.00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48094" w14:textId="77777777" w:rsidR="00947ADD" w:rsidRDefault="00947ADD">
            <w:pPr>
              <w:jc w:val="right"/>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5874E" w14:textId="77777777" w:rsidR="00947ADD" w:rsidRDefault="00B21EA0">
            <w:pPr>
              <w:spacing w:line="225" w:lineRule="exact"/>
              <w:ind w:right="20"/>
              <w:jc w:val="right"/>
              <w:rPr>
                <w:rFonts w:ascii="Dialog" w:hAnsi="Dialog"/>
                <w:sz w:val="18"/>
              </w:rPr>
            </w:pPr>
            <w:r>
              <w:rPr>
                <w:rFonts w:ascii="Dialog" w:hAnsi="Dialog" w:hint="eastAsia"/>
                <w:sz w:val="18"/>
              </w:rPr>
              <w:t>82,500.00</w:t>
            </w:r>
          </w:p>
        </w:tc>
      </w:tr>
    </w:tbl>
    <w:p w14:paraId="07F4CD04" w14:textId="77777777" w:rsidR="00947ADD" w:rsidRDefault="00B21EA0">
      <w:pPr>
        <w:rPr>
          <w:sz w:val="2"/>
        </w:rPr>
      </w:pPr>
      <w:r>
        <w:rPr>
          <w:sz w:val="2"/>
        </w:rPr>
        <w:br w:type="page"/>
      </w:r>
    </w:p>
    <w:tbl>
      <w:tblPr>
        <w:tblW w:w="20693" w:type="dxa"/>
        <w:tblLayout w:type="fixed"/>
        <w:tblCellMar>
          <w:left w:w="0" w:type="dxa"/>
          <w:right w:w="0" w:type="dxa"/>
        </w:tblCellMar>
        <w:tblLook w:val="04A0" w:firstRow="1" w:lastRow="0" w:firstColumn="1" w:lastColumn="0" w:noHBand="0" w:noVBand="1"/>
      </w:tblPr>
      <w:tblGrid>
        <w:gridCol w:w="1531"/>
        <w:gridCol w:w="4083"/>
        <w:gridCol w:w="2155"/>
        <w:gridCol w:w="2154"/>
        <w:gridCol w:w="2154"/>
        <w:gridCol w:w="2154"/>
        <w:gridCol w:w="2154"/>
        <w:gridCol w:w="2154"/>
        <w:gridCol w:w="2154"/>
      </w:tblGrid>
      <w:tr w:rsidR="00947ADD" w14:paraId="2DDF35C4" w14:textId="77777777">
        <w:trPr>
          <w:trHeight w:hRule="exact" w:val="793"/>
        </w:trPr>
        <w:tc>
          <w:tcPr>
            <w:tcW w:w="153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569B8D1" w14:textId="77777777" w:rsidR="00947ADD" w:rsidRDefault="00947ADD"/>
        </w:tc>
        <w:tc>
          <w:tcPr>
            <w:tcW w:w="408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3E403C4" w14:textId="77777777" w:rsidR="00947ADD" w:rsidRDefault="00947ADD"/>
        </w:tc>
        <w:tc>
          <w:tcPr>
            <w:tcW w:w="1507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D7147DF" w14:textId="77777777" w:rsidR="00947ADD" w:rsidRDefault="00B21EA0">
            <w:pPr>
              <w:spacing w:line="435" w:lineRule="exact"/>
              <w:ind w:left="20"/>
              <w:jc w:val="center"/>
              <w:rPr>
                <w:rFonts w:ascii="Dialog" w:hAnsi="Dialog"/>
                <w:sz w:val="36"/>
              </w:rPr>
            </w:pPr>
            <w:r>
              <w:rPr>
                <w:rFonts w:ascii="Dialog" w:hAnsi="Dialog" w:hint="eastAsia"/>
                <w:b/>
                <w:sz w:val="36"/>
              </w:rPr>
              <w:t>2022</w:t>
            </w:r>
            <w:r>
              <w:rPr>
                <w:rFonts w:ascii="Dialog" w:hAnsi="Dialog" w:hint="eastAsia"/>
                <w:b/>
                <w:sz w:val="36"/>
              </w:rPr>
              <w:t>年部门“三公”经费和机关运行经费预算表</w:t>
            </w:r>
          </w:p>
        </w:tc>
      </w:tr>
      <w:tr w:rsidR="00947ADD" w14:paraId="3BB5CB59" w14:textId="77777777">
        <w:trPr>
          <w:trHeight w:hRule="exact" w:val="453"/>
        </w:trPr>
        <w:tc>
          <w:tcPr>
            <w:tcW w:w="14227"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71E6E80" w14:textId="77777777" w:rsidR="00947ADD" w:rsidRDefault="00B21EA0">
            <w:pPr>
              <w:spacing w:line="225" w:lineRule="exact"/>
              <w:ind w:left="20"/>
              <w:rPr>
                <w:rFonts w:ascii="Dialog" w:hAnsi="Dialog"/>
                <w:sz w:val="18"/>
              </w:rPr>
            </w:pPr>
            <w:r>
              <w:rPr>
                <w:rFonts w:ascii="Dialog" w:hAnsi="Dialog" w:hint="eastAsia"/>
                <w:sz w:val="18"/>
              </w:rPr>
              <w:t>编制单位：</w:t>
            </w:r>
            <w:r>
              <w:rPr>
                <w:rFonts w:ascii="Dialog" w:hAnsi="Dialog" w:hint="eastAsia"/>
                <w:sz w:val="18"/>
              </w:rPr>
              <w:t>026144</w:t>
            </w:r>
            <w:r>
              <w:rPr>
                <w:rFonts w:ascii="Dialog" w:hAnsi="Dialog" w:hint="eastAsia"/>
                <w:sz w:val="18"/>
              </w:rPr>
              <w:t>上海市松江区大学城幼儿园</w:t>
            </w:r>
          </w:p>
        </w:tc>
        <w:tc>
          <w:tcPr>
            <w:tcW w:w="6462"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5821D96" w14:textId="77777777" w:rsidR="00947ADD" w:rsidRDefault="00B21EA0">
            <w:pPr>
              <w:spacing w:line="225" w:lineRule="exact"/>
              <w:ind w:right="20"/>
              <w:jc w:val="right"/>
              <w:rPr>
                <w:rFonts w:ascii="Dialog" w:hAnsi="Dialog"/>
                <w:sz w:val="18"/>
              </w:rPr>
            </w:pPr>
            <w:r>
              <w:rPr>
                <w:rFonts w:ascii="Dialog" w:hAnsi="Dialog" w:hint="eastAsia"/>
                <w:sz w:val="18"/>
              </w:rPr>
              <w:t>单位：元</w:t>
            </w:r>
          </w:p>
        </w:tc>
      </w:tr>
      <w:tr w:rsidR="00947ADD" w14:paraId="22314B89" w14:textId="77777777">
        <w:trPr>
          <w:trHeight w:hRule="exact" w:val="680"/>
        </w:trPr>
        <w:tc>
          <w:tcPr>
            <w:tcW w:w="5611"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846F697" w14:textId="77777777" w:rsidR="00947ADD" w:rsidRDefault="00B21EA0">
            <w:pPr>
              <w:spacing w:line="225" w:lineRule="exact"/>
              <w:ind w:left="20"/>
              <w:jc w:val="center"/>
              <w:rPr>
                <w:rFonts w:ascii="Dialog" w:hAnsi="Dialog"/>
                <w:sz w:val="18"/>
              </w:rPr>
            </w:pPr>
            <w:r>
              <w:rPr>
                <w:rFonts w:ascii="Dialog" w:hAnsi="Dialog" w:hint="eastAsia"/>
                <w:sz w:val="18"/>
              </w:rPr>
              <w:t>预算单位</w:t>
            </w:r>
          </w:p>
        </w:tc>
        <w:tc>
          <w:tcPr>
            <w:tcW w:w="1292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56ECFDA" w14:textId="77777777" w:rsidR="00947ADD" w:rsidRDefault="00B21EA0">
            <w:pPr>
              <w:spacing w:line="225" w:lineRule="exact"/>
              <w:ind w:left="20"/>
              <w:jc w:val="center"/>
              <w:rPr>
                <w:rFonts w:ascii="Dialog" w:hAnsi="Dialog"/>
                <w:sz w:val="18"/>
              </w:rPr>
            </w:pPr>
            <w:r>
              <w:rPr>
                <w:rFonts w:ascii="Dialog" w:hAnsi="Dialog" w:hint="eastAsia"/>
                <w:sz w:val="18"/>
              </w:rPr>
              <w:t>2022</w:t>
            </w:r>
            <w:r>
              <w:rPr>
                <w:rFonts w:ascii="Dialog" w:hAnsi="Dialog" w:hint="eastAsia"/>
                <w:sz w:val="18"/>
              </w:rPr>
              <w:t>年“三公”经费预算数</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728C598" w14:textId="77777777" w:rsidR="00947ADD" w:rsidRDefault="00B21EA0">
            <w:pPr>
              <w:spacing w:line="225" w:lineRule="exact"/>
              <w:ind w:left="20"/>
              <w:jc w:val="center"/>
              <w:rPr>
                <w:rFonts w:ascii="Dialog" w:hAnsi="Dialog"/>
                <w:sz w:val="18"/>
              </w:rPr>
            </w:pPr>
            <w:r>
              <w:rPr>
                <w:rFonts w:ascii="Dialog" w:hAnsi="Dialog" w:hint="eastAsia"/>
                <w:sz w:val="18"/>
              </w:rPr>
              <w:t>2022</w:t>
            </w:r>
            <w:r>
              <w:rPr>
                <w:rFonts w:ascii="Dialog" w:hAnsi="Dialog" w:hint="eastAsia"/>
                <w:sz w:val="18"/>
              </w:rPr>
              <w:t>年机关运行经费预算数</w:t>
            </w:r>
          </w:p>
        </w:tc>
      </w:tr>
      <w:tr w:rsidR="00947ADD" w14:paraId="75BD937D"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82B8F26" w14:textId="77777777" w:rsidR="00947ADD" w:rsidRDefault="00947ADD">
            <w:pPr>
              <w:rPr>
                <w:rFonts w:ascii="Dialog" w:hAnsi="Dialog"/>
                <w:sz w:val="18"/>
              </w:rPr>
            </w:pP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A1F907B"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7F672D5" w14:textId="77777777" w:rsidR="00947ADD" w:rsidRDefault="00B21EA0">
            <w:pPr>
              <w:spacing w:line="225" w:lineRule="exact"/>
              <w:ind w:left="20"/>
              <w:jc w:val="center"/>
              <w:rPr>
                <w:rFonts w:ascii="Dialog" w:hAnsi="Dialog"/>
                <w:sz w:val="18"/>
              </w:rPr>
            </w:pPr>
            <w:r>
              <w:rPr>
                <w:rFonts w:ascii="Dialog" w:hAnsi="Dialog" w:hint="eastAsia"/>
                <w:sz w:val="18"/>
              </w:rPr>
              <w:t>因公出国（境）费</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4A03F67" w14:textId="77777777" w:rsidR="00947ADD" w:rsidRDefault="00B21EA0">
            <w:pPr>
              <w:spacing w:line="225" w:lineRule="exact"/>
              <w:ind w:left="20"/>
              <w:jc w:val="center"/>
              <w:rPr>
                <w:rFonts w:ascii="Dialog" w:hAnsi="Dialog"/>
                <w:sz w:val="18"/>
              </w:rPr>
            </w:pPr>
            <w:r>
              <w:rPr>
                <w:rFonts w:ascii="Dialog" w:hAnsi="Dialog" w:hint="eastAsia"/>
                <w:sz w:val="18"/>
              </w:rPr>
              <w:t>公务接待费</w:t>
            </w:r>
          </w:p>
        </w:tc>
        <w:tc>
          <w:tcPr>
            <w:tcW w:w="646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AD2D15" w14:textId="77777777" w:rsidR="00947ADD" w:rsidRDefault="00B21EA0">
            <w:pPr>
              <w:spacing w:line="225" w:lineRule="exact"/>
              <w:ind w:left="20"/>
              <w:jc w:val="center"/>
              <w:rPr>
                <w:rFonts w:ascii="Dialog" w:hAnsi="Dialog"/>
                <w:sz w:val="18"/>
              </w:rPr>
            </w:pPr>
            <w:r>
              <w:rPr>
                <w:rFonts w:ascii="Dialog" w:hAnsi="Dialog" w:hint="eastAsia"/>
                <w:sz w:val="18"/>
              </w:rPr>
              <w:t>公务用车购置及运行费</w:t>
            </w: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8A75039" w14:textId="77777777" w:rsidR="00947ADD" w:rsidRDefault="00947ADD">
            <w:pPr>
              <w:rPr>
                <w:rFonts w:ascii="Dialog" w:hAnsi="Dialog"/>
                <w:sz w:val="18"/>
              </w:rPr>
            </w:pPr>
          </w:p>
        </w:tc>
      </w:tr>
      <w:tr w:rsidR="00947ADD" w14:paraId="647FEA4D"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D01B20" w14:textId="77777777" w:rsidR="00947ADD" w:rsidRDefault="00947ADD">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EAD3FB7" w14:textId="77777777" w:rsidR="00947ADD" w:rsidRDefault="00947ADD">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7225F3" w14:textId="77777777" w:rsidR="00947ADD" w:rsidRDefault="00947ADD">
            <w:pPr>
              <w:rPr>
                <w:rFonts w:ascii="Dialog" w:hAnsi="Dialog"/>
                <w:sz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126A649" w14:textId="77777777" w:rsidR="00947ADD" w:rsidRDefault="00947ADD">
            <w:pPr>
              <w:rPr>
                <w:rFonts w:ascii="Dialog" w:hAnsi="Dialog"/>
                <w:sz w:val="18"/>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C5EB2E" w14:textId="77777777" w:rsidR="00947ADD" w:rsidRDefault="00B21EA0">
            <w:pPr>
              <w:spacing w:line="225" w:lineRule="exact"/>
              <w:ind w:left="20"/>
              <w:jc w:val="center"/>
              <w:rPr>
                <w:rFonts w:ascii="Dialog" w:hAnsi="Dialog"/>
                <w:sz w:val="18"/>
              </w:rPr>
            </w:pPr>
            <w:r>
              <w:rPr>
                <w:rFonts w:ascii="Dialog" w:hAnsi="Dialog" w:hint="eastAsia"/>
                <w:sz w:val="18"/>
              </w:rPr>
              <w:t>小计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DDC0114" w14:textId="77777777" w:rsidR="00947ADD" w:rsidRDefault="00B21EA0">
            <w:pPr>
              <w:spacing w:line="225" w:lineRule="exact"/>
              <w:ind w:left="20"/>
              <w:jc w:val="center"/>
              <w:rPr>
                <w:rFonts w:ascii="Dialog" w:hAnsi="Dialog"/>
                <w:sz w:val="18"/>
              </w:rPr>
            </w:pPr>
            <w:r>
              <w:rPr>
                <w:rFonts w:ascii="Dialog" w:hAnsi="Dialog" w:hint="eastAsia"/>
                <w:sz w:val="18"/>
              </w:rPr>
              <w:t>购置费</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C222D0B" w14:textId="77777777" w:rsidR="00947ADD" w:rsidRDefault="00B21EA0">
            <w:pPr>
              <w:spacing w:line="225" w:lineRule="exact"/>
              <w:ind w:left="20"/>
              <w:jc w:val="center"/>
              <w:rPr>
                <w:rFonts w:ascii="Dialog" w:hAnsi="Dialog"/>
                <w:sz w:val="18"/>
              </w:rPr>
            </w:pPr>
            <w:r>
              <w:rPr>
                <w:rFonts w:ascii="Dialog" w:hAnsi="Dialog" w:hint="eastAsia"/>
                <w:sz w:val="18"/>
              </w:rPr>
              <w:t>运行费</w:t>
            </w: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626AB22" w14:textId="77777777" w:rsidR="00947ADD" w:rsidRDefault="00947ADD">
            <w:pPr>
              <w:rPr>
                <w:rFonts w:ascii="Dialog" w:hAnsi="Dialog"/>
                <w:sz w:val="18"/>
              </w:rPr>
            </w:pPr>
          </w:p>
        </w:tc>
      </w:tr>
      <w:tr w:rsidR="00947ADD" w14:paraId="15FD98A6" w14:textId="77777777">
        <w:trPr>
          <w:trHeight w:hRule="exact" w:val="510"/>
        </w:trPr>
        <w:tc>
          <w:tcPr>
            <w:tcW w:w="56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4C7998" w14:textId="77777777" w:rsidR="00947ADD" w:rsidRDefault="00B21EA0">
            <w:pPr>
              <w:spacing w:line="225" w:lineRule="exact"/>
              <w:ind w:left="20"/>
              <w:jc w:val="center"/>
              <w:rPr>
                <w:rFonts w:ascii="Dialog" w:hAnsi="Dialog"/>
                <w:sz w:val="18"/>
              </w:rPr>
            </w:pPr>
            <w:r>
              <w:rPr>
                <w:rFonts w:ascii="Dialog" w:hAnsi="Dialog" w:hint="eastAsia"/>
                <w:sz w:val="18"/>
              </w:rPr>
              <w:t>合计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18C19"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C84053"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586E33"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884DED"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226E2B"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E91EC5"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4E396B" w14:textId="77777777" w:rsidR="00947ADD" w:rsidRDefault="00947ADD">
            <w:pPr>
              <w:jc w:val="right"/>
            </w:pPr>
          </w:p>
        </w:tc>
      </w:tr>
      <w:tr w:rsidR="00947ADD" w14:paraId="415BC8E9" w14:textId="77777777">
        <w:trPr>
          <w:trHeight w:hRule="exact" w:val="510"/>
        </w:trPr>
        <w:tc>
          <w:tcPr>
            <w:tcW w:w="153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D5E12C" w14:textId="77777777" w:rsidR="00947ADD" w:rsidRDefault="00947ADD"/>
        </w:tc>
        <w:tc>
          <w:tcPr>
            <w:tcW w:w="408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2C3467" w14:textId="77777777" w:rsidR="00947ADD" w:rsidRDefault="00947ADD"/>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34CA7"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0789C"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1FDFA0"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D2C6A1"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1AEF98"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6683A5" w14:textId="77777777" w:rsidR="00947ADD" w:rsidRDefault="00947ADD">
            <w:pPr>
              <w:jc w:val="right"/>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D51A39" w14:textId="77777777" w:rsidR="00947ADD" w:rsidRDefault="00947ADD">
            <w:pPr>
              <w:jc w:val="right"/>
            </w:pPr>
          </w:p>
        </w:tc>
      </w:tr>
    </w:tbl>
    <w:p w14:paraId="79376211" w14:textId="77777777" w:rsidR="00947ADD" w:rsidRDefault="00B21EA0">
      <w:pPr>
        <w:rPr>
          <w:sz w:val="2"/>
        </w:rPr>
      </w:pPr>
      <w:r>
        <w:rPr>
          <w:sz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947ADD" w14:paraId="69B8C781"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BA14B2" w14:textId="77777777" w:rsidR="00947ADD" w:rsidRDefault="00B21EA0">
            <w:pPr>
              <w:spacing w:line="480" w:lineRule="exact"/>
              <w:ind w:left="20"/>
              <w:jc w:val="center"/>
              <w:rPr>
                <w:rFonts w:ascii="Dialog" w:hAnsi="Dialog"/>
                <w:sz w:val="40"/>
              </w:rPr>
            </w:pPr>
            <w:r>
              <w:rPr>
                <w:rFonts w:ascii="Dialog" w:hAnsi="Dialog" w:hint="eastAsia"/>
                <w:b/>
                <w:sz w:val="40"/>
              </w:rPr>
              <w:lastRenderedPageBreak/>
              <w:t>其他相关情况说明</w:t>
            </w:r>
          </w:p>
        </w:tc>
      </w:tr>
      <w:tr w:rsidR="00947ADD" w14:paraId="25AB3D8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0CA8DB5" w14:textId="77777777" w:rsidR="00947ADD" w:rsidRDefault="00B21EA0">
            <w:pPr>
              <w:spacing w:line="255" w:lineRule="exact"/>
              <w:ind w:left="20"/>
              <w:rPr>
                <w:rFonts w:ascii="Dialog" w:hAnsi="Dialog"/>
                <w:sz w:val="20"/>
              </w:rPr>
            </w:pPr>
            <w:r>
              <w:rPr>
                <w:rFonts w:ascii="Dialog" w:hAnsi="Dialog" w:hint="eastAsia"/>
                <w:sz w:val="20"/>
              </w:rPr>
              <w:t>一、</w:t>
            </w:r>
            <w:r>
              <w:rPr>
                <w:rFonts w:ascii="Dialog" w:hAnsi="Dialog" w:hint="eastAsia"/>
                <w:sz w:val="20"/>
              </w:rPr>
              <w:t>2022</w:t>
            </w:r>
            <w:r>
              <w:rPr>
                <w:rFonts w:ascii="Dialog" w:hAnsi="Dialog" w:hint="eastAsia"/>
                <w:sz w:val="20"/>
              </w:rPr>
              <w:t>年“三公”经费预算情况说明</w:t>
            </w:r>
          </w:p>
        </w:tc>
      </w:tr>
      <w:tr w:rsidR="00947ADD" w14:paraId="692CC21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5647016" w14:textId="77777777" w:rsidR="00947ADD" w:rsidRDefault="00B21EA0">
            <w:pPr>
              <w:spacing w:line="255" w:lineRule="exact"/>
              <w:ind w:left="20"/>
              <w:rPr>
                <w:rFonts w:ascii="Dialog" w:hAnsi="Dialog"/>
                <w:sz w:val="20"/>
              </w:rPr>
            </w:pPr>
            <w:r>
              <w:rPr>
                <w:rFonts w:ascii="Dialog" w:hAnsi="Dialog" w:hint="eastAsia"/>
                <w:sz w:val="20"/>
              </w:rPr>
              <w:t xml:space="preserve">       2022</w:t>
            </w:r>
            <w:r>
              <w:rPr>
                <w:rFonts w:ascii="Dialog" w:hAnsi="Dialog" w:hint="eastAsia"/>
                <w:sz w:val="20"/>
              </w:rPr>
              <w:t>年“三公”经费预算数为</w:t>
            </w:r>
            <w:r>
              <w:rPr>
                <w:rFonts w:ascii="Dialog" w:hAnsi="Dialog" w:hint="eastAsia"/>
                <w:sz w:val="20"/>
              </w:rPr>
              <w:t>0</w:t>
            </w:r>
            <w:r>
              <w:rPr>
                <w:rFonts w:ascii="Dialog" w:hAnsi="Dialog" w:hint="eastAsia"/>
                <w:sz w:val="20"/>
              </w:rPr>
              <w:t>万元，比上年预算</w:t>
            </w:r>
            <w:r>
              <w:rPr>
                <w:rFonts w:ascii="Dialog" w:hAnsi="Dialog" w:hint="eastAsia"/>
                <w:sz w:val="20"/>
              </w:rPr>
              <w:t>0</w:t>
            </w:r>
            <w:r>
              <w:rPr>
                <w:rFonts w:ascii="Dialog" w:hAnsi="Dialog" w:hint="eastAsia"/>
                <w:sz w:val="20"/>
              </w:rPr>
              <w:t>万元（持平）。其中：</w:t>
            </w:r>
          </w:p>
        </w:tc>
      </w:tr>
      <w:tr w:rsidR="00947ADD" w14:paraId="6C7AE8DE"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20200F"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（一）因公出国（境）费</w:t>
            </w:r>
            <w:r>
              <w:rPr>
                <w:rFonts w:ascii="Dialog" w:hAnsi="Dialog" w:hint="eastAsia"/>
                <w:sz w:val="20"/>
              </w:rPr>
              <w:t>0</w:t>
            </w:r>
            <w:r>
              <w:rPr>
                <w:rFonts w:ascii="Dialog" w:hAnsi="Dialog" w:hint="eastAsia"/>
                <w:sz w:val="20"/>
              </w:rPr>
              <w:t>万元，比上年预算增加（减少）</w:t>
            </w:r>
            <w:r>
              <w:rPr>
                <w:rFonts w:ascii="Dialog" w:hAnsi="Dialog" w:hint="eastAsia"/>
                <w:sz w:val="20"/>
              </w:rPr>
              <w:t>0</w:t>
            </w:r>
            <w:r>
              <w:rPr>
                <w:rFonts w:ascii="Dialog" w:hAnsi="Dialog" w:hint="eastAsia"/>
                <w:sz w:val="20"/>
              </w:rPr>
              <w:t>万元。</w:t>
            </w:r>
          </w:p>
        </w:tc>
      </w:tr>
      <w:tr w:rsidR="00947ADD" w14:paraId="55E0125D"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2446B95"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（二）上海市松江区大学城幼儿园目前车辆保有量</w:t>
            </w:r>
            <w:r>
              <w:rPr>
                <w:rFonts w:ascii="Dialog" w:hAnsi="Dialog" w:hint="eastAsia"/>
                <w:sz w:val="20"/>
              </w:rPr>
              <w:t>0X</w:t>
            </w:r>
            <w:r>
              <w:rPr>
                <w:rFonts w:ascii="Dialog" w:hAnsi="Dialog" w:hint="eastAsia"/>
                <w:sz w:val="20"/>
              </w:rPr>
              <w:t>。公务用车购置及运行费</w:t>
            </w:r>
            <w:r>
              <w:rPr>
                <w:rFonts w:ascii="Dialog" w:hAnsi="Dialog" w:hint="eastAsia"/>
                <w:sz w:val="20"/>
              </w:rPr>
              <w:t>0</w:t>
            </w:r>
            <w:r>
              <w:rPr>
                <w:rFonts w:ascii="Dialog" w:hAnsi="Dialog" w:hint="eastAsia"/>
                <w:sz w:val="20"/>
              </w:rPr>
              <w:t>万元，比</w:t>
            </w:r>
            <w:r>
              <w:rPr>
                <w:rFonts w:ascii="Dialog" w:hAnsi="Dialog" w:hint="eastAsia"/>
                <w:sz w:val="20"/>
              </w:rPr>
              <w:t>2021</w:t>
            </w:r>
            <w:r>
              <w:rPr>
                <w:rFonts w:ascii="Dialog" w:hAnsi="Dialog" w:hint="eastAsia"/>
                <w:sz w:val="20"/>
              </w:rPr>
              <w:t>年预算增加（减少）</w:t>
            </w:r>
            <w:r>
              <w:rPr>
                <w:rFonts w:ascii="Dialog" w:hAnsi="Dialog" w:hint="eastAsia"/>
                <w:sz w:val="20"/>
              </w:rPr>
              <w:t>0</w:t>
            </w:r>
            <w:r>
              <w:rPr>
                <w:rFonts w:ascii="Dialog" w:hAnsi="Dialog" w:hint="eastAsia"/>
                <w:sz w:val="20"/>
              </w:rPr>
              <w:t>万元。</w:t>
            </w:r>
          </w:p>
        </w:tc>
      </w:tr>
      <w:tr w:rsidR="00947ADD" w14:paraId="35279BB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02D4E75"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（三）公务接待费</w:t>
            </w:r>
            <w:r>
              <w:rPr>
                <w:rFonts w:ascii="Dialog" w:hAnsi="Dialog" w:hint="eastAsia"/>
                <w:sz w:val="20"/>
              </w:rPr>
              <w:t>0</w:t>
            </w:r>
            <w:r>
              <w:rPr>
                <w:rFonts w:ascii="Dialog" w:hAnsi="Dialog" w:hint="eastAsia"/>
                <w:sz w:val="20"/>
              </w:rPr>
              <w:t>万元。比上年预算增加（减少）</w:t>
            </w:r>
            <w:r>
              <w:rPr>
                <w:rFonts w:ascii="Dialog" w:hAnsi="Dialog" w:hint="eastAsia"/>
                <w:sz w:val="20"/>
              </w:rPr>
              <w:t>0</w:t>
            </w:r>
            <w:r>
              <w:rPr>
                <w:rFonts w:ascii="Dialog" w:hAnsi="Dialog" w:hint="eastAsia"/>
                <w:sz w:val="20"/>
              </w:rPr>
              <w:t>万元，主要原因是</w:t>
            </w:r>
            <w:r>
              <w:rPr>
                <w:rFonts w:ascii="Dialog" w:hAnsi="Dialog" w:hint="eastAsia"/>
                <w:sz w:val="18"/>
              </w:rPr>
              <w:t>严控三公经费</w:t>
            </w:r>
            <w:r>
              <w:rPr>
                <w:rFonts w:ascii="Dialog" w:hAnsi="Dialog" w:hint="eastAsia"/>
                <w:sz w:val="20"/>
              </w:rPr>
              <w:t>。</w:t>
            </w:r>
          </w:p>
        </w:tc>
      </w:tr>
      <w:tr w:rsidR="00947ADD" w14:paraId="19B33FB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B8DCB0B" w14:textId="77777777" w:rsidR="00947ADD" w:rsidRDefault="00B21EA0">
            <w:pPr>
              <w:spacing w:line="255" w:lineRule="exact"/>
              <w:ind w:left="20"/>
              <w:rPr>
                <w:rFonts w:ascii="Dialog" w:hAnsi="Dialog"/>
                <w:sz w:val="20"/>
              </w:rPr>
            </w:pPr>
            <w:r>
              <w:rPr>
                <w:rFonts w:ascii="Dialog" w:hAnsi="Dialog" w:hint="eastAsia"/>
                <w:sz w:val="20"/>
              </w:rPr>
              <w:t>二、机关运行经费预算</w:t>
            </w:r>
          </w:p>
        </w:tc>
      </w:tr>
      <w:tr w:rsidR="00947ADD" w14:paraId="13EBD797"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CA0E7DE" w14:textId="77777777" w:rsidR="00947ADD" w:rsidRDefault="00B21EA0">
            <w:pPr>
              <w:spacing w:line="255" w:lineRule="exact"/>
              <w:ind w:left="20"/>
              <w:rPr>
                <w:rFonts w:ascii="Dialog" w:hAnsi="Dialog"/>
                <w:sz w:val="20"/>
              </w:rPr>
            </w:pPr>
            <w:r>
              <w:rPr>
                <w:rFonts w:ascii="Dialog" w:hAnsi="Dialog" w:hint="eastAsia"/>
                <w:sz w:val="20"/>
              </w:rPr>
              <w:t xml:space="preserve">      2022</w:t>
            </w:r>
            <w:r>
              <w:rPr>
                <w:rFonts w:ascii="Dialog" w:hAnsi="Dialog" w:hint="eastAsia"/>
                <w:sz w:val="20"/>
              </w:rPr>
              <w:t>年本单位</w:t>
            </w:r>
            <w:proofErr w:type="gramStart"/>
            <w:r>
              <w:rPr>
                <w:rFonts w:ascii="Dialog" w:hAnsi="Dialog" w:hint="eastAsia"/>
                <w:sz w:val="20"/>
              </w:rPr>
              <w:t>无机关</w:t>
            </w:r>
            <w:proofErr w:type="gramEnd"/>
            <w:r>
              <w:rPr>
                <w:rFonts w:ascii="Dialog" w:hAnsi="Dialog" w:hint="eastAsia"/>
                <w:sz w:val="20"/>
              </w:rPr>
              <w:t>运行经费。</w:t>
            </w:r>
          </w:p>
        </w:tc>
      </w:tr>
      <w:tr w:rsidR="00947ADD" w14:paraId="5F3CCDD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9BA6836" w14:textId="77777777" w:rsidR="00947ADD" w:rsidRDefault="00B21EA0">
            <w:pPr>
              <w:spacing w:line="255" w:lineRule="exact"/>
              <w:ind w:left="20"/>
              <w:rPr>
                <w:rFonts w:ascii="Dialog" w:hAnsi="Dialog"/>
                <w:sz w:val="20"/>
              </w:rPr>
            </w:pPr>
            <w:r>
              <w:rPr>
                <w:rFonts w:ascii="Dialog" w:hAnsi="Dialog" w:hint="eastAsia"/>
                <w:sz w:val="20"/>
              </w:rPr>
              <w:t>三、政府采购情况</w:t>
            </w:r>
          </w:p>
        </w:tc>
      </w:tr>
      <w:tr w:rsidR="00947ADD" w14:paraId="43890CF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AB16C00" w14:textId="77777777" w:rsidR="00947ADD" w:rsidRDefault="00B21EA0">
            <w:pPr>
              <w:spacing w:line="255" w:lineRule="exact"/>
              <w:ind w:left="20"/>
              <w:rPr>
                <w:rFonts w:ascii="Dialog" w:hAnsi="Dialog"/>
                <w:sz w:val="20"/>
              </w:rPr>
            </w:pPr>
            <w:r>
              <w:rPr>
                <w:rFonts w:ascii="Dialog" w:hAnsi="Dialog" w:hint="eastAsia"/>
                <w:sz w:val="20"/>
              </w:rPr>
              <w:t xml:space="preserve">      2022</w:t>
            </w:r>
            <w:r>
              <w:rPr>
                <w:rFonts w:ascii="Dialog" w:hAnsi="Dialog" w:hint="eastAsia"/>
                <w:sz w:val="20"/>
              </w:rPr>
              <w:t>年本单位政府采购预算</w:t>
            </w:r>
            <w:r>
              <w:rPr>
                <w:rFonts w:ascii="Dialog" w:hAnsi="Dialog" w:hint="eastAsia"/>
                <w:sz w:val="20"/>
              </w:rPr>
              <w:t>57.03</w:t>
            </w:r>
            <w:r>
              <w:rPr>
                <w:rFonts w:ascii="Dialog" w:hAnsi="Dialog" w:hint="eastAsia"/>
                <w:sz w:val="20"/>
              </w:rPr>
              <w:t>万元，其中：政府采购货物预算</w:t>
            </w:r>
            <w:r>
              <w:rPr>
                <w:rFonts w:ascii="Dialog" w:hAnsi="Dialog" w:hint="eastAsia"/>
                <w:sz w:val="20"/>
              </w:rPr>
              <w:t>9.25</w:t>
            </w:r>
            <w:r>
              <w:rPr>
                <w:rFonts w:ascii="Dialog" w:hAnsi="Dialog" w:hint="eastAsia"/>
                <w:sz w:val="20"/>
              </w:rPr>
              <w:t>万元、政府采购工程预算</w:t>
            </w:r>
            <w:r>
              <w:rPr>
                <w:rFonts w:ascii="Dialog" w:hAnsi="Dialog" w:hint="eastAsia"/>
                <w:sz w:val="20"/>
              </w:rPr>
              <w:t>0</w:t>
            </w:r>
            <w:r>
              <w:rPr>
                <w:rFonts w:ascii="Dialog" w:hAnsi="Dialog" w:hint="eastAsia"/>
                <w:sz w:val="20"/>
              </w:rPr>
              <w:t>万元、政府采购服务预算</w:t>
            </w:r>
            <w:r>
              <w:rPr>
                <w:rFonts w:ascii="Dialog" w:hAnsi="Dialog" w:hint="eastAsia"/>
                <w:sz w:val="20"/>
              </w:rPr>
              <w:t>47.78</w:t>
            </w:r>
            <w:r>
              <w:rPr>
                <w:rFonts w:ascii="Dialog" w:hAnsi="Dialog" w:hint="eastAsia"/>
                <w:sz w:val="20"/>
              </w:rPr>
              <w:t>万元。</w:t>
            </w:r>
          </w:p>
        </w:tc>
      </w:tr>
      <w:tr w:rsidR="00947ADD" w14:paraId="3B8A9E96"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BC47A09" w14:textId="77777777" w:rsidR="00947ADD" w:rsidRDefault="00B21EA0">
            <w:pPr>
              <w:spacing w:line="255" w:lineRule="exact"/>
              <w:ind w:left="20"/>
              <w:rPr>
                <w:rFonts w:ascii="Dialog" w:hAnsi="Dialog"/>
                <w:sz w:val="20"/>
              </w:rPr>
            </w:pPr>
            <w:r>
              <w:rPr>
                <w:rFonts w:ascii="Dialog" w:hAnsi="Dialog" w:hint="eastAsia"/>
                <w:sz w:val="20"/>
              </w:rPr>
              <w:t xml:space="preserve">      2022</w:t>
            </w:r>
            <w:r>
              <w:rPr>
                <w:rFonts w:ascii="Dialog" w:hAnsi="Dialog" w:hint="eastAsia"/>
                <w:sz w:val="20"/>
              </w:rPr>
              <w:t>年本单位面向中小企业预留政府采购项目预算金额</w:t>
            </w:r>
            <w:r>
              <w:rPr>
                <w:rFonts w:ascii="Dialog" w:hAnsi="Dialog" w:hint="eastAsia"/>
                <w:sz w:val="20"/>
              </w:rPr>
              <w:t>0</w:t>
            </w:r>
            <w:r>
              <w:rPr>
                <w:rFonts w:ascii="Dialog" w:hAnsi="Dialog" w:hint="eastAsia"/>
                <w:sz w:val="20"/>
              </w:rPr>
              <w:t>万元，其中，预留给小型和微型企业的政府采购项目预算为</w:t>
            </w:r>
            <w:r>
              <w:rPr>
                <w:rFonts w:ascii="Dialog" w:hAnsi="Dialog" w:hint="eastAsia"/>
                <w:sz w:val="20"/>
              </w:rPr>
              <w:t>0</w:t>
            </w:r>
            <w:r>
              <w:rPr>
                <w:rFonts w:ascii="Dialog" w:hAnsi="Dialog" w:hint="eastAsia"/>
                <w:sz w:val="20"/>
              </w:rPr>
              <w:t>万元。</w:t>
            </w:r>
          </w:p>
        </w:tc>
      </w:tr>
      <w:tr w:rsidR="00947ADD" w14:paraId="2B483E8E"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FF2A8F2" w14:textId="77777777" w:rsidR="00947ADD" w:rsidRDefault="00B21EA0">
            <w:pPr>
              <w:spacing w:line="255" w:lineRule="exact"/>
              <w:ind w:left="20"/>
              <w:rPr>
                <w:rFonts w:ascii="Dialog" w:hAnsi="Dialog"/>
                <w:sz w:val="20"/>
              </w:rPr>
            </w:pPr>
            <w:r>
              <w:rPr>
                <w:rFonts w:ascii="Dialog" w:hAnsi="Dialog" w:hint="eastAsia"/>
                <w:sz w:val="20"/>
              </w:rPr>
              <w:t xml:space="preserve"> </w:t>
            </w:r>
          </w:p>
        </w:tc>
      </w:tr>
      <w:tr w:rsidR="00947ADD" w14:paraId="1A63983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D94A3FB" w14:textId="77777777" w:rsidR="00947ADD" w:rsidRDefault="00B21EA0">
            <w:pPr>
              <w:spacing w:line="255" w:lineRule="exact"/>
              <w:ind w:left="20"/>
              <w:rPr>
                <w:rFonts w:ascii="Dialog" w:hAnsi="Dialog"/>
                <w:sz w:val="20"/>
              </w:rPr>
            </w:pPr>
            <w:r>
              <w:rPr>
                <w:rFonts w:ascii="Dialog" w:hAnsi="Dialog" w:hint="eastAsia"/>
                <w:sz w:val="20"/>
              </w:rPr>
              <w:t>四、绩效目标设置情况</w:t>
            </w:r>
          </w:p>
        </w:tc>
      </w:tr>
      <w:tr w:rsidR="00947ADD" w14:paraId="314726DD"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9D3737B" w14:textId="77777777" w:rsidR="00947ADD" w:rsidRDefault="00B21EA0">
            <w:pPr>
              <w:spacing w:line="255" w:lineRule="exact"/>
              <w:ind w:left="20"/>
              <w:rPr>
                <w:rFonts w:ascii="Dialog" w:hAnsi="Dialog"/>
                <w:sz w:val="20"/>
              </w:rPr>
            </w:pPr>
            <w:r>
              <w:rPr>
                <w:rFonts w:ascii="Dialog" w:hAnsi="Dialog" w:hint="eastAsia"/>
                <w:sz w:val="20"/>
              </w:rPr>
              <w:t xml:space="preserve">      </w:t>
            </w:r>
            <w:r>
              <w:rPr>
                <w:rFonts w:ascii="Dialog" w:hAnsi="Dialog" w:hint="eastAsia"/>
                <w:sz w:val="20"/>
              </w:rPr>
              <w:t>按照本区预算绩效管理工作的总体要求，本部门</w:t>
            </w:r>
            <w:r>
              <w:rPr>
                <w:rFonts w:ascii="Dialog" w:hAnsi="Dialog" w:hint="eastAsia"/>
                <w:sz w:val="20"/>
              </w:rPr>
              <w:t>1</w:t>
            </w:r>
            <w:r>
              <w:rPr>
                <w:rFonts w:ascii="Dialog" w:hAnsi="Dialog" w:hint="eastAsia"/>
                <w:sz w:val="20"/>
              </w:rPr>
              <w:t>个预算单位开展了</w:t>
            </w:r>
            <w:r>
              <w:rPr>
                <w:rFonts w:ascii="Dialog" w:hAnsi="Dialog" w:hint="eastAsia"/>
                <w:sz w:val="20"/>
              </w:rPr>
              <w:t>2022</w:t>
            </w:r>
            <w:r>
              <w:rPr>
                <w:rFonts w:ascii="Dialog" w:hAnsi="Dialog" w:hint="eastAsia"/>
                <w:sz w:val="20"/>
              </w:rPr>
              <w:t>年项目预算绩效目标编报工作，编报绩效目标的项目</w:t>
            </w:r>
            <w:r>
              <w:rPr>
                <w:rFonts w:ascii="Dialog" w:hAnsi="Dialog" w:hint="eastAsia"/>
                <w:sz w:val="20"/>
              </w:rPr>
              <w:t>2</w:t>
            </w:r>
            <w:r>
              <w:rPr>
                <w:rFonts w:ascii="Dialog" w:hAnsi="Dialog" w:hint="eastAsia"/>
                <w:sz w:val="20"/>
              </w:rPr>
              <w:t>个，涉及项目预算资金</w:t>
            </w:r>
            <w:r>
              <w:rPr>
                <w:rFonts w:ascii="Dialog" w:hAnsi="Dialog" w:hint="eastAsia"/>
                <w:sz w:val="20"/>
              </w:rPr>
              <w:t>28.52</w:t>
            </w:r>
            <w:r>
              <w:rPr>
                <w:rFonts w:ascii="Dialog" w:hAnsi="Dialog" w:hint="eastAsia"/>
                <w:sz w:val="20"/>
              </w:rPr>
              <w:t>万元。</w:t>
            </w:r>
          </w:p>
          <w:p w14:paraId="40023F67" w14:textId="77777777" w:rsidR="00947ADD" w:rsidRDefault="00947ADD">
            <w:pPr>
              <w:spacing w:line="255" w:lineRule="exact"/>
              <w:ind w:left="20"/>
              <w:rPr>
                <w:rFonts w:ascii="Dialog" w:hAnsi="Dialog"/>
                <w:sz w:val="20"/>
              </w:rPr>
            </w:pPr>
          </w:p>
        </w:tc>
      </w:tr>
    </w:tbl>
    <w:p w14:paraId="11AABAF7" w14:textId="77777777" w:rsidR="00947ADD" w:rsidRDefault="00947ADD"/>
    <w:p w14:paraId="5DD33E91" w14:textId="77777777" w:rsidR="00947ADD" w:rsidRDefault="00B21EA0">
      <w:pPr>
        <w:rPr>
          <w:rFonts w:ascii="宋体" w:hAnsi="宋体"/>
          <w:color w:val="000000" w:themeColor="text1"/>
          <w:sz w:val="20"/>
        </w:rPr>
      </w:pPr>
      <w:r>
        <w:rPr>
          <w:rFonts w:ascii="宋体" w:hAnsi="宋体" w:hint="eastAsia"/>
          <w:color w:val="000000" w:themeColor="text1"/>
          <w:sz w:val="20"/>
        </w:rPr>
        <w:t>五、国有资产占有使用情况</w:t>
      </w:r>
    </w:p>
    <w:p w14:paraId="0C141A4B" w14:textId="77777777" w:rsidR="00906AAF" w:rsidRDefault="00906AAF">
      <w:pPr>
        <w:ind w:firstLine="480"/>
        <w:rPr>
          <w:rFonts w:ascii="宋体" w:hAnsi="宋体"/>
          <w:color w:val="000000" w:themeColor="text1"/>
          <w:sz w:val="20"/>
        </w:rPr>
      </w:pPr>
      <w:r w:rsidRPr="00906AAF">
        <w:rPr>
          <w:rFonts w:ascii="宋体" w:hAnsi="宋体" w:hint="eastAsia"/>
          <w:color w:val="000000" w:themeColor="text1"/>
          <w:sz w:val="20"/>
        </w:rPr>
        <w:t>截至2021年8月31日，</w:t>
      </w:r>
      <w:r>
        <w:rPr>
          <w:rFonts w:ascii="Dialog" w:hAnsi="Dialog" w:hint="eastAsia"/>
          <w:sz w:val="20"/>
        </w:rPr>
        <w:t>上海市松江区大学城幼儿园</w:t>
      </w:r>
      <w:r w:rsidRPr="00906AAF">
        <w:rPr>
          <w:rFonts w:ascii="宋体" w:hAnsi="宋体" w:hint="eastAsia"/>
          <w:color w:val="000000" w:themeColor="text1"/>
          <w:sz w:val="20"/>
        </w:rPr>
        <w:t>共有车辆0辆，其中：部级领导干部用车0辆、主要领导干部用车0辆、机要通信用车0辆、应急保障用车0辆</w:t>
      </w:r>
    </w:p>
    <w:p w14:paraId="7A416C02" w14:textId="77777777" w:rsidR="00947ADD" w:rsidRDefault="00906AAF" w:rsidP="00906AAF">
      <w:pPr>
        <w:rPr>
          <w:rFonts w:ascii="宋体" w:hAnsi="宋体"/>
          <w:color w:val="000000" w:themeColor="text1"/>
          <w:sz w:val="20"/>
        </w:rPr>
      </w:pPr>
      <w:r w:rsidRPr="00906AAF">
        <w:rPr>
          <w:rFonts w:ascii="宋体" w:hAnsi="宋体" w:hint="eastAsia"/>
          <w:color w:val="000000" w:themeColor="text1"/>
          <w:sz w:val="20"/>
        </w:rPr>
        <w:t>、执法执勤用车0辆、特种专业技术用车0辆、离退休干部用车0辆、其他用车0辆；单价100万元（含）以上设备（不含车辆）0台（套）。</w:t>
      </w:r>
    </w:p>
    <w:p w14:paraId="3AD994D8" w14:textId="77777777" w:rsidR="00906AAF" w:rsidRDefault="00906AAF" w:rsidP="00906AAF">
      <w:pPr>
        <w:ind w:firstLineChars="200" w:firstLine="400"/>
        <w:rPr>
          <w:rFonts w:ascii="宋体" w:hAnsi="宋体"/>
          <w:color w:val="000000" w:themeColor="text1"/>
          <w:sz w:val="20"/>
        </w:rPr>
      </w:pPr>
      <w:r w:rsidRPr="00906AAF">
        <w:rPr>
          <w:rFonts w:ascii="宋体" w:hAnsi="宋体" w:hint="eastAsia"/>
          <w:color w:val="000000" w:themeColor="text1"/>
          <w:sz w:val="20"/>
        </w:rPr>
        <w:t>2022年部门预算安排购置车辆0辆，其中：部级领导干部用车0辆、主要领导干部用车0辆、机要通信用车0辆、应急保障用车0辆、执法执勤用车0辆、特种专业技术用</w:t>
      </w:r>
    </w:p>
    <w:p w14:paraId="482FEFB8" w14:textId="77777777" w:rsidR="00906AAF" w:rsidRPr="00906AAF" w:rsidRDefault="00906AAF" w:rsidP="00906AAF">
      <w:pPr>
        <w:rPr>
          <w:rFonts w:ascii="宋体" w:hAnsi="宋体"/>
          <w:color w:val="000000" w:themeColor="text1"/>
          <w:sz w:val="20"/>
        </w:rPr>
      </w:pPr>
      <w:r w:rsidRPr="00906AAF">
        <w:rPr>
          <w:rFonts w:ascii="宋体" w:hAnsi="宋体" w:hint="eastAsia"/>
          <w:color w:val="000000" w:themeColor="text1"/>
          <w:sz w:val="20"/>
        </w:rPr>
        <w:t>车0辆、离退休干部用车0辆、其他用车0辆；部门预算安排购置单价100万元（含）以上设备（不含车辆）0台（套）。</w:t>
      </w:r>
    </w:p>
    <w:p w14:paraId="720C4A18" w14:textId="77777777" w:rsidR="00947ADD" w:rsidRDefault="00947ADD"/>
    <w:sectPr w:rsidR="00947ADD">
      <w:pgSz w:w="23811" w:h="16837" w:orient="landscape"/>
      <w:pgMar w:top="340" w:right="453" w:bottom="340" w:left="4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0E37" w14:textId="77777777" w:rsidR="009640F5" w:rsidRDefault="009640F5">
      <w:r>
        <w:separator/>
      </w:r>
    </w:p>
  </w:endnote>
  <w:endnote w:type="continuationSeparator" w:id="0">
    <w:p w14:paraId="43F2C334" w14:textId="77777777" w:rsidR="009640F5" w:rsidRDefault="0096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Dialog">
    <w:altName w:val="Times New Roman"/>
    <w:panose1 w:val="00000000000000000000"/>
    <w:charset w:val="86"/>
    <w:family w:val="roma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D0C8" w14:textId="77777777" w:rsidR="009640F5" w:rsidRDefault="009640F5">
      <w:r>
        <w:separator/>
      </w:r>
    </w:p>
  </w:footnote>
  <w:footnote w:type="continuationSeparator" w:id="0">
    <w:p w14:paraId="17196969" w14:textId="77777777" w:rsidR="009640F5" w:rsidRDefault="0096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E7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34CF96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B307E3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A5EA53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30BAA9B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67CCE7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374B87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C6A8C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732841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C9CAE9A"/>
    <w:lvl w:ilvl="0">
      <w:start w:val="1"/>
      <w:numFmt w:val="bullet"/>
      <w:lvlText w:val=""/>
      <w:lvlJc w:val="left"/>
      <w:pPr>
        <w:tabs>
          <w:tab w:val="num" w:pos="360"/>
        </w:tabs>
        <w:ind w:left="360" w:hangingChars="200" w:hanging="360"/>
      </w:pPr>
      <w:rPr>
        <w:rFonts w:ascii="Wingdings" w:hAnsi="Wingdings" w:hint="default"/>
      </w:rPr>
    </w:lvl>
  </w:abstractNum>
  <w:num w:numId="1" w16cid:durableId="426926427">
    <w:abstractNumId w:val="8"/>
  </w:num>
  <w:num w:numId="2" w16cid:durableId="1201356049">
    <w:abstractNumId w:val="3"/>
  </w:num>
  <w:num w:numId="3" w16cid:durableId="658967834">
    <w:abstractNumId w:val="2"/>
  </w:num>
  <w:num w:numId="4" w16cid:durableId="23215580">
    <w:abstractNumId w:val="1"/>
  </w:num>
  <w:num w:numId="5" w16cid:durableId="1375472176">
    <w:abstractNumId w:val="0"/>
  </w:num>
  <w:num w:numId="6" w16cid:durableId="1516268970">
    <w:abstractNumId w:val="9"/>
  </w:num>
  <w:num w:numId="7" w16cid:durableId="1408110872">
    <w:abstractNumId w:val="7"/>
  </w:num>
  <w:num w:numId="8" w16cid:durableId="1469318389">
    <w:abstractNumId w:val="6"/>
  </w:num>
  <w:num w:numId="9" w16cid:durableId="755589846">
    <w:abstractNumId w:val="5"/>
  </w:num>
  <w:num w:numId="10" w16cid:durableId="1977297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RhN2UwMzRmMTFlZTc4YTVlN2I3ZjU2MmZmNDgxOWEifQ=="/>
  </w:docVars>
  <w:rsids>
    <w:rsidRoot w:val="00172A27"/>
    <w:rsid w:val="00172A27"/>
    <w:rsid w:val="002D11B2"/>
    <w:rsid w:val="00723F4D"/>
    <w:rsid w:val="00906AAF"/>
    <w:rsid w:val="00947ADD"/>
    <w:rsid w:val="009640F5"/>
    <w:rsid w:val="00B21EA0"/>
    <w:rsid w:val="00FA283C"/>
    <w:rsid w:val="05025A72"/>
    <w:rsid w:val="4E75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79F97"/>
  <w15:docId w15:val="{DE3837B7-25D2-4B36-BD5B-7DC7312E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nhideWhenUsed="1"/>
    <w:lsdException w:name="heading 1" w:unhideWhenUsed="1"/>
    <w:lsdException w:name="heading 2" w:unhideWhenUsed="1"/>
    <w:lsdException w:name="heading 3" w:unhideWhenUsed="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unhideWhenUsed/>
    <w:pPr>
      <w:widowControl w:val="0"/>
      <w:autoSpaceDE w:val="0"/>
      <w:autoSpaceDN w:val="0"/>
      <w:adjustRightInd w:val="0"/>
    </w:pPr>
    <w:rPr>
      <w:rFonts w:ascii="Arial" w:hAnsi="Arial"/>
      <w:color w:val="000000"/>
      <w:sz w:val="24"/>
      <w:szCs w:val="24"/>
    </w:rPr>
  </w:style>
  <w:style w:type="paragraph" w:styleId="1">
    <w:name w:val="heading 1"/>
    <w:uiPriority w:val="99"/>
    <w:unhideWhenUsed/>
    <w:pPr>
      <w:widowControl w:val="0"/>
      <w:autoSpaceDE w:val="0"/>
      <w:autoSpaceDN w:val="0"/>
      <w:adjustRightInd w:val="0"/>
      <w:outlineLvl w:val="0"/>
    </w:pPr>
    <w:rPr>
      <w:rFonts w:ascii="Arial" w:hAnsi="Arial"/>
      <w:b/>
      <w:color w:val="000000"/>
      <w:sz w:val="32"/>
      <w:szCs w:val="24"/>
    </w:rPr>
  </w:style>
  <w:style w:type="paragraph" w:styleId="2">
    <w:name w:val="heading 2"/>
    <w:uiPriority w:val="99"/>
    <w:unhideWhenUsed/>
    <w:pPr>
      <w:widowControl w:val="0"/>
      <w:autoSpaceDE w:val="0"/>
      <w:autoSpaceDN w:val="0"/>
      <w:adjustRightInd w:val="0"/>
      <w:outlineLvl w:val="1"/>
    </w:pPr>
    <w:rPr>
      <w:rFonts w:ascii="Arial" w:hAnsi="Arial"/>
      <w:b/>
      <w:i/>
      <w:color w:val="000000"/>
      <w:sz w:val="28"/>
      <w:szCs w:val="24"/>
    </w:rPr>
  </w:style>
  <w:style w:type="paragraph" w:styleId="3">
    <w:name w:val="heading 3"/>
    <w:uiPriority w:val="99"/>
    <w:unhideWhenUsed/>
    <w:pPr>
      <w:widowControl w:val="0"/>
      <w:autoSpaceDE w:val="0"/>
      <w:autoSpaceDN w:val="0"/>
      <w:adjustRightInd w:val="0"/>
      <w:outlineLvl w:val="2"/>
    </w:pPr>
    <w:rPr>
      <w:rFonts w:ascii="Arial" w:hAnsi="Arial"/>
      <w:b/>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autoSpaceDE/>
      <w:autoSpaceDN/>
    </w:pPr>
  </w:style>
  <w:style w:type="paragraph" w:styleId="a4">
    <w:name w:val="header"/>
    <w:basedOn w:val="a"/>
    <w:link w:val="a5"/>
    <w:uiPriority w:val="99"/>
    <w:qFormat/>
    <w:rsid w:val="00906A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6AAF"/>
    <w:rPr>
      <w:rFonts w:ascii="Arial" w:hAnsi="Arial"/>
      <w:color w:val="000000"/>
      <w:sz w:val="18"/>
      <w:szCs w:val="18"/>
    </w:rPr>
  </w:style>
  <w:style w:type="paragraph" w:styleId="a6">
    <w:name w:val="footer"/>
    <w:basedOn w:val="a"/>
    <w:link w:val="a7"/>
    <w:uiPriority w:val="99"/>
    <w:qFormat/>
    <w:rsid w:val="00906AAF"/>
    <w:pPr>
      <w:tabs>
        <w:tab w:val="center" w:pos="4153"/>
        <w:tab w:val="right" w:pos="8306"/>
      </w:tabs>
      <w:snapToGrid w:val="0"/>
    </w:pPr>
    <w:rPr>
      <w:sz w:val="18"/>
      <w:szCs w:val="18"/>
    </w:rPr>
  </w:style>
  <w:style w:type="character" w:customStyle="1" w:styleId="a7">
    <w:name w:val="页脚 字符"/>
    <w:basedOn w:val="a0"/>
    <w:link w:val="a6"/>
    <w:uiPriority w:val="99"/>
    <w:rsid w:val="00906AAF"/>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1195</Words>
  <Characters>6815</Characters>
  <Application>Microsoft Office Word</Application>
  <DocSecurity>0</DocSecurity>
  <Lines>56</Lines>
  <Paragraphs>15</Paragraphs>
  <ScaleCrop>false</ScaleCrop>
  <Company>Microsoft</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雅 善</cp:lastModifiedBy>
  <cp:revision>4</cp:revision>
  <dcterms:created xsi:type="dcterms:W3CDTF">2023-09-18T06:22:00Z</dcterms:created>
  <dcterms:modified xsi:type="dcterms:W3CDTF">2023-09-25T05:17:00Z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DCF81D9E1B884B4FB54A8D51AFB34DF7_13</vt:lpwstr>
  </property>
</Properties>
</file>